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886c" w14:textId="d4b8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Атырауского областного маслихата от 16 марта 2018 года № 199-VІ "Об утверждении правил содержания и защиты зеленых насаждений, правил благоустройства территорий городов и населенных пунктов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24 августа 2020 года № 466-VI. Зарегистрировано Департаментом юстиции Атырауской области 8 сентября 2020 года № 4720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актов",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(зарегистрировано в Реестре государственной регистрации нормативных правовых актов за № 10886) Атырауский областной маслихат VІ созыва на очередной ХLVI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16 марта 2018 года № 199-VІ "Об утверждении правил содержания и защиты зеленых насаждений, правил благоустройства территорий городов и населенных пунктов Атырауской области" (зарегистрировано в реестре государственной регистрации нормативных правовых актов за № 4092, опубликовано 13 апреля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Типовых правилах содержания и защиты зеленых насаждений территорий городов и населенных пунктов Атырауской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3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При вырубке деревьев компенсационная посадка деревьев, производится путем посадки саженцев деревьев.";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вырубке деревьев по разрешению уполномоченного органа компенсационная посадка восстанавливаемых деревьев производится в десятикратном размере.";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Компенсационная посадка деревьев производиться физическими и юридическими лицами на собственной или прилегающей территориях самостоятельно, а при вынужденной вырубке деревьев на землях общего пользования с привлечением организации, осуществляющей озеленение, уход и содержание зеленых насаждений.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работ по компенсационной посадке деревьев в соответствии с гарантийным письмом, данным для получения разрешения на вырубку деревьев физические и юридические лица информируют уполномоченный орган об исполнении работ согласно плану компенсационной посадки.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двух лет, уполномоченным органом прижившиеся деревья включаются в реестр зеленых насаждений.";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Правила содержания и защиты зеленых насаждений, разрабатываемые местными исполнительными органами на основании настоящих Правил в зависимости от природных, климатических, геологических, гидрогеологических и сейсмических факторов населенного пункта могут быть дополнены местными исполнительными органами иными положениями, не противоречащими действующему законодательству Республики Казахстан.".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вопросам соблюдения законности, депутатской этики и правовой защиты Атырауского областного маслихата А. Абдолова.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