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bef8" w14:textId="1cab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ылыойского районного маслихата от 25 сентября 2019 года № 38-3 "Об утверждении Правил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ылыо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7 февраля 2020 года № 43-2. Зарегистрировано Департаментом юстиции Атырауской области 20 февраля 2020 года № 45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5 сентября 2019 года № 38-3 "Об утверждении Правил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ылыойского района" (зарегистрированное в реестре государственной регистрации нормативных правовых актов за № 4506, опубликованное 17 октября 2019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мере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ылыойского района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(Х. Жамалов) районного маслихата по вопросам социальной защиты населения, здравоохранения, образования, культуры, гендерной политики и по делам молодеж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