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7d6e" w14:textId="7227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21 декабря 2020 года № 60/358. Зарегистрировано Департаментом юстиции Туркестанской области 31 декабря 2020 года № 6000.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54/557-VІ "Об областном бюджете на 2021-2023 годы", зарегистрированного в реестре государственной регистрации нормативных правовых актов за № 5953, маслихат района Байдибек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Байдибек от 21 декабря 2020 года 60/358 "О районном бюджете на 2021-2023 годы"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14 667 612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1 261 343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13 350 989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14 699 701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331 409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397 146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-363 498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363 498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397 146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65 737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32 089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Байдибекского районного маслихата Туркестанской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11/66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норматив распределения общей суммы поступлений индивидуального подоходного налога и социального налога: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в областной бюджет 70,2 процент, в бюджет района 29,8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по социальному налогу в бюджет района 88,6 процентов, в областной бюджет 11,4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Байдибекского районного маслихата Туркестанской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11/66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субвенций, передаваемых из областного бюджета в бюджет района 2021 год в сумме 10 419 723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в районном бюджете на 2021 год в размере 400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Байдибекского районного маслихата Туркестанской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11/66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районного бюджета на 2021 год с разделением на бюджетные программы, направленные на реализацию бюджетных инвестиционных проектов (программ) и формирование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на 2021 год размеры распределение субвенций из районного бюджета бюджетам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в общей сумме 224 313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Агыбетский сельский округ 22 010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Алгабас 19 472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Алмалы 22 925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Акбастау 23 140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Боралдай 14 290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Боген 19 835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Борлысай 23 553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Жамбыл 21 285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Коктерек 20 380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Мынбулак 21 989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Шаян 15 434 тысяч тенге;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на 2021 год повышенные на двадцать пять процентов должностные оклады и тарифные ставки специалистам в районе социального обеспечения и культуры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маслихата района Байдибек" в порядке, установленном законодательством Республики Казахстан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маслихата района Байдибек после его официального опубликования.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2020 года № 60/358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Байдибекского районного маслихата Туркестанской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11/66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2020 года № 60/358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2020 года № 60/358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2020 года № 60/358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2021-2022 годы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2020 года № 60/358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субвенций из районного бюджета бюджетам сельских округов на 2021-2023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Агыбет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Алмалы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Акбастау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Боралдай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Борлысай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Жамбыл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Коктерек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Мынбулак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