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1132" w14:textId="3361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18 декабря 2019 года № 49-300/VІ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5 мая 2020 года № 54-329/VI. Зарегистрировано Департаментом юстиции Туркестанской области 11 мая 2020 года № 5610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9 декабря 2019 года № 49-300/VІ "О районном бюджете на 2020-2022 годы" (зарегистрировано в Реестре государственной регистрации нормативных правовых актов за № 5339, опубликовано в эталонном контрольном банке нормативных правовых актов Республики Казахстан в электронном виде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45 686 891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3 409 436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42 245 807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45 792 692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- 1 718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–3 977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104 083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105 801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Козбахов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Мұсаханұлы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54-329/VI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49-300/VI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42 245 807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45 792 692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31 433 990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3 853 795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26 413 853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24 728 275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24 528 794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827 137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1 988 985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3 206 162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1 098 184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специальной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- 104 083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