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c736" w14:textId="fd9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Тюлькубасскому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29 сентября 2020 года № 60/2-06. Зарегистрировано Департаментом юстиции Туркестанской области 13 октября 2020 года № 5839. Утратило силу решением Тюлькубасского районного маслихата Туркестанской области от 22 июня 2023 года № 4/11-08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22.06.2023 № 4/11-08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Тюлькубасский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по Тюлькубасскому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 и захоронение твердых бытовых отходов по Тюлькубасскому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Тюлькубасского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Тюлькубасскому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и услуги (изготовление ключей и.т.д.)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60/2-06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Тюлькубасскому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житель/в 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житель/в 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