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5af1" w14:textId="0165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43/319-VI "О бюджете Оркенского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14 апреля 2020 года № 46/362-VI. Зарегистрировано Департаментом юстиции Восточно-Казахстанской области 22 апреля 2020 года № 6969. Утратило силу - решением Аягозского районного маслихата Восточно-Казахстанской области от 25 декабря 2020 года № 55/548-VI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55/548-VI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31 марта 2020 года № 45/336-VI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6869),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43/319-VI "О бюджете Оркенского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6594,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Оркенского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19395,0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587,0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18808,0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19395,0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46/362-VI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43/319- VI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