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fc6c5" w14:textId="16fc6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43/305-VI "О бюджете Акшийского сельского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16 сентября 2020 года № 52/450-VI. Зарегистрировано Департаментом юстиции Восточно-Казахстанской области 25 сентября 2020 года № 7581. Утратило силу - решением Аягозского районного маслихата Восточно-Казахстанской области от 25 декабря 2020 года № 55/534-VI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55/534-VI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04 сентября 2020 года № 52/432-VI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7523),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43/305-VI "О бюджете Акшийского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6598, опубликовано в Эталонном контрольном банке нормативных правовых актов Республики Казахстан в электронном виде 22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Акшийского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54038,0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1123,0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346,0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52569,0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54038,0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Аягозского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52/450-VI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43/305-VI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Акшийского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