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f325" w14:textId="523f3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по оплате коммунальных услуг и приобретению топлива в Глубоковском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29 сентября 2020 года № 50/7-VI. Зарегистрировано Департаментом юстиции Восточно-Казахстанской области 13 октября 2020 года № 7644. Утратило силу решением Глубоковского районного маслихата Восточно-Казахстанской области от 22 декабря 2023 года № 8/9-VIII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8/9-VIII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Глубоковский районный маслихат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-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Глубоковского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следующие размер и порядок оказания социальной поддержки: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поддержка оказывается один раз в год за счет бюджетных средств в размере 11,1966 месячных расчетных показателя через отделения акционерного общества "Казпочта" и банки второго уровня;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назначение социальной поддержки осуществляет уполномоченный орган – государственное учреждение "Отдел занятости и социальных программ Глубоковского района" без истребования заявлений от получателей,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5 сентября 2018 года № 24/8-VI "Об оказании социальной поддержки специалистам государственных организаций, проживающим и работающим в сельских населенных пунктах Глубоковского района" (зарегистрировано в Реестре государственной регистрации нормативных правовых актов под № 5-9-180, опубликовано 1 октября 2018 года в Эталонном контрольном банке нормативных правовых актов Республики Казахстан в электронном виде);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27 марта 2020 года № 39/8-VI "О приостановлении действия решения Глубоковского районного маслихата от 5 сентября 2018 года № 24/8-VI "Об оказании социальной поддержки специалистам государственных организаций, проживающим и работающим в сельских населенных пунктах Глубоковского района"" (зарегистрировано в Реестре государственной регистрации нормативных правовых актов под № 6850, опубликовано 8 апреля 2020 года в Эталонном контрольном банке нормативных правовых актов Республики Казахстан в электронном виде).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октября 2020 года.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Бородина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