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ebaa2" w14:textId="96eba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42/363-VI "О бюджете Ушбиикского сельского округа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25 сентября 2020 года № 50/479-VI. Зарегистрировано Департаментом юстиции Восточно-Казахстанской области 30 сентября 2020 года № 7607. Утратило силу - решением Жарминского районного маслихата Восточно-Казахстанской области от 30 декабря 2020 года № 53/552-VI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30.12.2020 № 53/552-VI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и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решением Жарминского районного маслихата от 10 сентября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49/454-VI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Жарминского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41/333-VI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Жарминского района на 2020-2022 годы"" (зарегистрировано в Реестре государственной регистрации нормативных правовых актов за № 7550),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42/363-VI "О бюджете Ушбиикского сельского округа Жарминского района на 2020-2022 годы" (зарегистрировано в Реестре государственной регистрации нормативных правовых актов за № 6634, опубликовано в Эталонном контрольном банке нормативных правовых актов Республики Казахстан в электронном виде 4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Ушбиикского сельского округа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23321,0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3124,0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93,0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20104,0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23321,0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50/479-VI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42/363-VI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Ушбиикского сельского округа Жарминского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16 881,0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16 881,0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16 881,0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15 370,0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