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8a609" w14:textId="aa8a6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27 декабря 2019 года № 60/2-VI "О районном бюджете района Алтай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 июля 2020 года № 69/2-VI. Зарегистрировано Департаментом юстиции Восточно-Казахстанской области 9 июля 2020 года № 7290. Утратило силу решением маслихата района Алтай Восточно-Казахстанской области от 23 декабря 2020 года № 76/2-VI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76/2-VI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июня 2020 года № 39/430-VI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 (зарегистрировано в Реестре государственной регистрации нормативных правовых актов за № 7207), маслихат района Алтай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27 декабря 2019 года № 60/2-VI "О районном бюджете района Алтай на 2020-2022 годы" (зарегистрировано в Реестре государственной регистрации нормативных правовых актов за № 6471, опубликовано в Эталонном контрольном банке нормативных правовых актов Республики Казахстан в электронном виде 10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12332176,1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3885234,3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19557,7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8398334,1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12407202,9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277006,0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288520,0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-352032,8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352032,8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288520,0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11514,0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75026,8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2020 года № 69/2-VI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2019 года № 60/2-VI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12332176,1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3885234,3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2422954,2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1420659,2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814910,0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484696,0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152059,3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19557,7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8398334,1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84594,7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8313739,4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8313739,4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12407202,9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760145,9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257280,5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231335,5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399607,4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353336,4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318787,4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6406189,0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5312483,0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4898847,0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213138,0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1018273,4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721210,4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717821,4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128689,4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80487,0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1710456,0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1432089,0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1190570,0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234594,0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туризма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886,7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900349,0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778413,4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469606,3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54445,1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-352032,8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352032,8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