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778a" w14:textId="3677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16 ноября 2018 года №34-353/VI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12 марта 2020 года № 50-620/VI. Зарегистрировано Департаментом юстиции Восточно-Казахстанской области 27 марта 2020 года № 6813. Утратило силу решением Урджарского районного маслихата Восточно-Казахстанской области от 24 июня 2020 года № 53-656/VI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53-656/VI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ноября 2018 года № 34-353/VI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района" (зарегистрировано в Реестре государственной регистрации нормативных правовых актов за номером 5-18-181, опубликовано в Эталонном контрольном банке нормативных правовых актов Республики Казахстан в электронном виде 26 ноября 2018 года, в газете "Пульс времени/Уақыт тынысы" от 26 ноября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в размере 11,733 месячных расчетных показателя (31 104 тенге)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