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0efc" w14:textId="2370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42-8 "О бюджете С.Мендешевского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56-8. Зарегистрировано Департаментом юстиции Западно-Казахстанской области 23 декабря 2020 года № 6586. Утратило силу решением Жангалинского районного маслихата Западно-Казахстанской области от 5 апреля 2021 года № 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42-8 "О бюджете С.Мендешевского сельского округа Жангалинского района на 2020-2022 годы" (зарегистрированное в Реестре государственной регистрации нормативных правовых актов № 5946,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С.Мендешевского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