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728c" w14:textId="6377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43-17 "О бюджете Железновского сельского округа района Бәйтерек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59-20. Зарегистрировано Департаментом юстиции Западно-Казахстанской области 28 декабря 2020 года № 6662. Утратило силу решением маслихата района Бәйтерек Западно-Казахстанской области от 30 марта 2021 года № 3-11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№43-17 "О бюджете Железновского сельского округа района Бәйтерек на 2020-2022 годы" (зарегистрированное в Реестре государственной регистрации нормативных правовых актов №5989,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Железновского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