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2b77" w14:textId="9732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№43-15 "О бюджете сельского округа Махамбет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59-16. Зарегистрировано Департаментом юстиции Западно-Казахстанской области 28 декабря 2020 года № 6666. Утратило силу решением маслихата района Бәйтерек Западно-Казахстанской области от 31 марта 2021 года № 3-16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№43-15 "О бюджете сельского округа Махамбет района Бәйтерек на 2020-2022 годы" (зарегистрированное в Реестре государственной регистрации нормативных правовых актов №5994,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Махамбет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23 697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