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1a1e" w14:textId="c4d1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25 февраля 2020 года № 39-1. Зарегистрировано Департаментом юстиции Западно-Казахстанской области 5 марта 2020 года № 6067.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 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3416, опубликованное 4 февраля 2014 года в газете "Қаратөбе өңірі")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 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31 октября 2017 года № 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Каратобинского района, утвержденных указанным решением: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 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 6)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 детям с ВИЧ-инфекцией в размере 2-х кратной величины прожиточного минимума, без учета доходов на основании справки, подтверждающей заболевание.";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9 изложить в следующей редакции: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 участникам, инвалидам Великой Отечественной войны, лицам награжденным орденами и медалями бывшего Союза ССР за безупречную воинскую службу в тылу в годы Великой Отечественной войны, а также лицам, проработавшим (прослужившим)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для получения санаторно-курортного лечение, без учета доходов в размере 39 МРП;";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цифры "15 000" заменить цифрами "30000";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цифры "15 000" заменить цифрами "30000";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 цифры "10 000" заменить цифрами "30000".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(Жангазиев Ж.) обеспечить государственную регистрацию данного решения в органах юстиции.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МРП – месячный расчетный показатель;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ССР– Союз Советских Социалистических Республик;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 – вирус иммунодефицита человека.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