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86d1" w14:textId="8ee8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Аралтюбинского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25 декабря 2020 года № 64-2. Зарегистрировано Департаментом юстиции Западно-Казахстанской области 28 декабря 2020 года № 6683.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22 декабря 2020 года №63-2 "О районном бюджете на 2021-2023 годы" (зарегистрированное в Реестре государственной регистрации нормативных правовых актов №6570)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Аралтобинского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22 326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111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21 548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25 330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- 3 004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3 004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3 004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 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Аралтюбинского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22 декабря 2020 года №63-2 "О районном бюджете на 2021-2023 годы" (зарегистрированное в Реестре государственной регистрации нормативных правовых актов №6570).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Аралтобинского сельского округа на 2021 год общую сумму целевых областных, районных трансфертов в размере 4 748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 трансфертов из областного бюджета – 4 295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4 295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районного бюджета – 453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аппарата акима сельского округа – 453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Сырымского районного маслихата Западно-Казахстанской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 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Предусмотреть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финансирующийся из местного бюджета, повышение на 25 процентов должностных окладов и тарифных ставок по сравнению с окладами и ставками гражданских служащих, занимающимися этими видами деятельности в городских условиях, с 1 января 2021 года.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Главному специалисту аппарата Сырымского районного маслихата (А.Орашева)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Токмамбетов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№64-2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Аралтобинского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 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№64-2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Аралтобинского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№64-2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Аралтобинского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