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8876" w14:textId="f768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27 августа 2018 года № 201 "Об утверждении Правил формирования Государственного реестра эмиссионных ценных бумаг"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27 апреля 2021 года № 57. Зарегистрировано в Министерстве юстиции Республики Казахстан 30 апреля 2021 года № 22671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 июля 2003 года "О рынке ценных бумаг"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201 "Об утверждении Правил формирования Государственного реестра эмиссионных ценных бумаг" (зарегистрировано в Реестре государственной регистрации нормативных правовых актов Республики Казахстан под № 17419, опубликовано 8 октября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Государственного реестра эмиссионных ценных бумаг,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201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Государственного реестра эмиссионных ценных бумаг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Государственного реестра эмиссионных ценных бумаг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 июля 2003 года "О рынке ценных бумаг" и определяют порядок формирования Государственного реестра эмиссионных ценных бумаг (далее - Государственный реестр).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Государственного реестра осуществляется уполномоченным органом, осуществляющим регулирование, контроль и надзор финансового рынка и финансовых организаций (далее - уполномоченный орган), в электронной форме на основании сведений о зарегистрированных эмиссионных ценных бумагах и их эмитентах, внесенных уполномоченным органом, и баз данных других центральных государственных органов, а также Государственной корпорации "Правительство для граждан".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Legal Entity Identifier (Лигал Энтити Айдэнтифайер) - буквенно-цифровой код, присваиваемый юридическим лицам в соответствии с международным стандартом, предназначенный для международной идентификации всех юридических лиц, вовлеченных в операции на финансовом рынке;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код административного документа (НИКАД) - номер, присваиваемый электронному документу государственной информационной системой разрешений и уведомлений.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Государственного реестра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Государственном реестре формируются сведения о (об):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регистрации выпусков негосударственных эмиссионных ценных бумаг (облигационных программ);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регистрации изменений и (или) дополнений в проспект выпуска негосударственных эмиссионных ценных бумаг (проспект облигационных программ);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утверждении отчетов об итогах размещения акций акционерного общества;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аннулировании записи об утверждении отчета об итогах размещения акций акционерного общества на основании решения суда, вступившего в законную силу;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утверждении отчетов об обмене размещенных акций акционерного общества одного вида на акции данного акционерного общества другого вида;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утверждении отчетов об итогах размещения исламских ценных бумаг;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утверждении отчетов об итогах погашения исламских ценных бумаг;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утверждении отчетов об итогах размещения казахстанских депозитарных расписок;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утверждении отчетов об итогах погашения казахстанских депозитарных расписок;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аннулировании выпусков негосударственных эмиссионных ценных бумаг;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погашении паев по итогам рассмотрения информации о прекращении существования паевого инвестиционного фонда;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 погашении негосударственных облигаций;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согласовании изменений и (или) дополнений в правила паевого инвестиционного фонда;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выдаче разрешения на выпуск и (или) размещение эмиссионных ценных бумаг на территории иностранного государства;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приостановлении и возобновлении размещения и (или) обращения негосударственных эмиссионных ценных бумаг.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уполномоченным органом в рассмотрении документов, представленных эмитентом в случаях, указанных в подпунктах 1), 2), 3), 5), 6), 7), 8), 9), 10), 11), 12), 13) и 14) части первой настоящего пункта, сведения об отказах, содержащих информацию о датах представления эмитентом документов, о датах и номерах писем с мотивированными отказами уполномоченного органа, направленных в адрес эмитента, формируются в соответствующем разделе Государственного реестра.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реестр состоит из следующих разделов: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акций;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негосударственных облигаций;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паев;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исламских ценных бумаг;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казахстанских депозитарных расписок;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реестр разрешений на выпуск и (или) размещение эмиссионных ценных бумаг на территории иностранного государства.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указанные в пункте 5 Правил (далее – Сведения), формируются и актуализируются в Государственном реестре на основании: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данных, содержащихся в документах, представленных эмитентом в случаях, указанных в подпунктах 1), 2), 3), 5), 6), 7), 8), 9), 10), 11), 12) и 13) части первой пункта 4 Правил;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ликвидации или реорганизации эмитента (за исключением случаев присоединения к данному эмитенту другого юридического лица или выделения из данного эмитента нового юридического лица), содержащихся в Национальном реестре бизнес-идентификационных номеров;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суда о принудительной ликвидации акционерного общества, вступившего в законную силу;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решения суда о признании недействительными отчета об итогах размещения акций акционерного общества, утвержденного уполномоченным органом либо сделок по размещению акций;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суда о признании недействительной государственной регистрации выпуска негосударственных эмиссионных ценных бумаг, вступившего в законную силу;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информационного взаимодействия с информационными системами и базами данных Государственной корпорации "Правительство для граждан", других центральных государственных органов, акционерного общества "Центральный депозитарий ценных бумаг" (далее – Центральный депозитарий), в том числе сведений Центрального депозитария о присвоенных им международных идентификационных номерах (кодах ISIN(АЙСИН)).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Обмен информацией между уполномоченным органом и государственными органами, Государственной корпорацией "Правительство для граждан", фондовой биржей и Центральным депозитарием осуществляется в электронной форме путем взаимодействия интегрируемых информационных систем и баз данных.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вносит Сведения в Государственный реестр не позднее 3 (трех) рабочих дней с даты возникновения основания их внесения.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указанные в: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подпунктах 1), 2), 3), 5), 6), 7), 8), 9), 10), 11), 12), 13), 14), 15) и 27) пункта 10, подпунктах 1), 2), 3), 5), 6), 8), 9), 10), 11), 12), 13), 14) и 15) пункта 16, подпунктах 1), 2), 3), 5), 6), 8), 9), 10), 11) и 12) пункта 17, подпунктах 1), 2), 3), 4), 5), 7), 8), 9), 10), 11), 12), 13) и 14) пункта 18, подпунктах 1), 2), 4), 5), 6), 7), 8), 9) и 10) пункта 22, подпунктах 1), 2), 3), 5), 6), 7), 8), 9), 10), 11) и 12) пункта 26 и подпунктах 1), 2) 3), 4), 5) и 6) пункта 31 Правил формируются в Государственном реестре автоматически из базы данных информационной системы "Государственная база данных "Юридические лица" по бизнес-идентификационному номеру эмитента;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подпунктах 16), 17), 18), 19), 20), 21), 22), 23), 24), 25), 26) и 27) пункта 10, подпункте 1) пункта 11, подпунктах 1), 3) и 4) пункта 15, подпунктах 7), 16), 17), 18), 19), 20), 21), 22), 23), 24), 25), 26), 27), 28), 29), 30), 31), 32), 33), 34), 35), 36), 37), 38) и 39) пункта 16, подпунктах 7), 13), 14), 15), 16) и 17) пункта 17, подпунктах 15), 16), 17), 18), 19), 20), 21), 22), 23), 24), 25), 26), 27), 28), 29), 30), 31), 32), 33), 34), 35), 36), 37), 38) и 39) пункта 18, подпункте 1) пункта 19, подпунктах 1) и 3) пунктов 20 и 21, подпунктах 11), 12), 13), 14), 15), 16), 17), 18), 19), 20), 21) и 22) пункта 22, подпункте 1) пункта 23, подпунктах 1) и 2) пункта 24, подпунктах 1), 2), 3), 4), 5), 6), 7), 8) и 9) пункта 25 подпунктах 13), 14), 15), 16), 17), 18), 19), 20), 21), 22), 23), 24), 25), 26), 27), 28), 29) и 30) пункта 26, подпункте 1) пункта 27, подпунктах 1) и 3) пункта 30, подпунктах 7), 9), 10), 11), 12), 13), 14), 15), 16), 17), 18) и 19) пункта 31 Правил формируются в Государственном реестре на основании сведений и документов, представленных эмитентом;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подпунктах 1), 2), 3), 6), 7) и 10) пункта 12, подпунктах 1), 2), 3), 4), 5) и 6) пункта 14, подпунктах 7), 8), 9), 10) и 11) пункта 28, подпунктах 3), 4), 5), 6), 7) и 8) пункта 29, подпунктах 1), 2), 3), 4), 5), 6) и 7) пункта 32, подпунктах 1), 2), 3), 4) и 5) пункта 33 Правил формируются в Государственном реестре из отчетов об итогах размещения и (или) погашения ценных бумаг;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подпунктах 1) и 3) пункта 13 Правил, а также сведения о кодах ISIN (АЙСИН) формируются в Государственном реестре автоматически из базы данных Центрального депозитария;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подпункте 4) пунктов 10, 16, 17 и 26 и в подпункте 3) пункта 22 формируются в Государственном реестре из условий выпусков эмиссионных ценных бумаг и правил паевого инвестиционного фонда.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государственной регистрации выпусков объявленных акций в Государственном реестре формируются следующие сведения: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(далее - БИН) эмитента;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виде эмитента с указанием одной из записей: "коммерческая организация" или "некоммерческая организация";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нерезидентов Республики Казахстан в уставном капитале эмитента с указанием одной из записей: "да" или "нет";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нахождения эмитента (внесенное в Национальный реестр бизнес-идентификационных номеров);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фактический адрес эмитента;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почтовый адрес эмитента;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номера контактных телефонов, факса и адрес электронной почты эмитента;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государственного органа, осуществившего государственную регистрацию (перерегистрацию) эмитента;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государственной регистрации (перерегистрации) эмитента;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дата первичной государственной регистрации эмитента;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должностном или ином лице, уполномоченном подписывать от имени эмитента документы для государственной регистрации выпусков объявленных акций, с указанием фамилии, имени, отчества (при наличии) и должности;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наименование платежного агента (при наличии);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кастодиана (при наличии);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размер уставного капитала;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сведения о международном идентификационном номере (коде ISIN (АЙСИН));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вид акций;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условия, сроки и порядок обмена акций;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номинальная стоимость акций, оплачиваемая учредителями акционерного общества;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количество объявленных акций по видам;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размер дивидендов по привилегированным акциям;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наличие золотой акции с указанием одной из записей: "да" или "нет";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сведения об учредителях акционерного общества с указанием фамилии, имени, отчества (при наличии) или наименования (наименований) юридического (юридических) лица (лиц) и БИН, а также количества и доли акций, приобретаемых учредителями;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дата государственной регистрации выпуска объявленных акций;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информация о направлении уполномоченным органом в адрес эмитента сведений о государственной регистрации выпуска объявленных акций по номеру и коду административного документа или заявления (НИКАД);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проспект выпуска объявленных акций на казахском и русском языках в электронной форме;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примечание (при наличии).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государственной регистрации изменений и (или) дополнений в проспект выпуска акций в Государственном реестре формируются следующие сведения: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проспект выпуска акций;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изменений и (или) дополнений в проспект выпуска акций;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направлении уполномоченным органом в адрес эмитента сведений о государственной регистрации изменений и (или) дополнений в проспект выпуска акций;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проспект выпуска объявленных акций с учетом изменений и (или) дополнений на казахском и русском языках в электронной форме.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утверждении отчетов об итогах размещения акций акционерного общества в Государственном реестре формируются следующие сведения: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отчета об итогах размещения акций акционерного общества с указанием одной из записей: "окончательный" или "промежуточный";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акций акционерного общества;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акций акционерного общества;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акций акционерного общества;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утверждения отчета об итогах размещения акций акционерного общества;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акций за отчетный период размещения акций по видам;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размещения акций за отчетный период по видам;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размещения акций с указанием одной из записей: "среди учредителей", "право преимущественной покупки", "аукцион", "подписка", "иное";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место проведения размещения акций с указанием одной из следующих записей: "организованный рынок" или "неорганизованный рынок";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направлении уполномоченным органом в адрес эмитента сведений об утверждении отчета об итогах размещения акций по номеру и коду административного документа или заявления (НИКАД);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отчет об итогах размещения акций акционерного общества на казахском и русском языках в электронной форме.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аннулировании записи об утверждении отчета об итогах размещения акций акционерного общества на основании решения суда, вступившего в законную силу, в Государственном реестре формируются следующие сведения: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 размещенных ценных бумаг эмитента, полученные от Центрального депозитария после исполнения решения суда;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уставный капитал эмитента, скорректированный с учетом решения суда;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о том, что отчет был аннулирован по решению суда (наименование суда, дата и номер решения, вступившего в законную силу);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утверждении отчетов об обмене размещенных акций акционерного общества одного вида на акции данного акционерного общества другого вида в Государственном реестре формируются следующие сведения: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решения общего собрания акционеров (единственного акционера) об обмене размещенных акций акционерного общества одного вида на акции данного акционерного общества другого вида;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соотношение одной обмениваемой размещенной акции акционерного общества одного вида к количеству акций данного общества другого вида, подлежащих обмену;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обмена размещенных акций акционерного общества одного вида на акции данного акционерного общества другого вида;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акций по видам, которые подлежали обмену;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акций по видам, которые не подлежали обмену;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акций по видам с учетом обмена;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утверждения отчета об обмене размещенных акций акционерного общества одного вида на акции данного акционерного общества другого вида;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об обмене размещенных акций акционерного общества одного вида на акции данного акционерного общества другого вида в электронной форме;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примечание (при наличии).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аннулировании выпусков акций в Государственном реестре формируются следующие сведения: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акций;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аннулирования выпуска акций;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аннулирования выпуска акций с указанием одной из записей: "реорганизация (слияние, присоединение, разделение, выделение, преобразование)", "решение суда о признании недействительной государственной регистрации выпуска акций, вступившее в законную силу", "добровольная ликвидация", "решение суда о принудительной ликвидации акционерного общества, вступившее в законную силу", "ликвидация по данным Национального реестра бизнес-идентификационных номеров", "реорганизация по данным Национального реестра бизнес-идентификационных номеров";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решении суда согласно иску уполномоченного органа, с указанием одной из записей: "да" или "нет" (при аннулировании на основании решения суда);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примечание (при наличии).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государственной регистрации выпусков негосударственных облигаций в Государственном реестре формируются следующие сведения: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нерезидентов Республики Казахстан в уставном капитале эмитента, с указанием одной из записей: "да" или "нет";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рейтинге (при наличии);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нахождения эмитента (внесенное в Национальный реестр бизнес-идентификационных номеров);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фактический адрес эмитента;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почтовый адрес эмитента;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номера контактных телефонов, факса и адрес электронной почты эмитента;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государственного органа, осуществившего государственную регистрацию (перерегистрацию) эмитента;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государственной регистрации (перерегистрации) эмитента;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дата первичной государственной регистрации эмитента;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об участниках или крупных акционерах эмитента с указанием фамилий, имен, отчеств (при наличии) или наименования (наименований) юридического (юридических) лица (лиц) и БИН;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о должностном или ином лице, уполномоченном подписывать от имени эмитента документы для государственной регистрации выпусков негосударственных облигаций, с указанием фамилии, имени, отчества (при наличии) и должности;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платежного агента (при наличии);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наименование представителя держателей облигаций (при наличии);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сведения о международном идентификационном номере (коде ISIN (АЙСИН));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вид негосударственных облигаций;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номинальная стоимость негосударственных облигаций с указанием валюты, в которой выражается номинальная стоимость;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количество объявленных негосударственных облигаций;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объем выпуска негосударственных облигаций;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срок обращения негосударственных облигаций;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тип даты начала размещения с указанием одной из записей: "с даты государственной регистрации выпуска негосударственных облигаций", "с даты первых торгов негосударственными облигациями на фондовой бирже", "с даты включения негосударственных облигаций в листинг фондовой биржи", "иное";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дата начала размещения негосударственных облигаций (при наличии);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предполагаемая дата погашения;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показатель вознаграждения по негосударственным облигациям с указанием одной из записей: "дисконт", "фиксированная ставка доходности", "плавающая ставка доходности", "иное" с указанием размера вознаграждения;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периодичность выплаты купонного вознаграждения по негосударственным облигациям (при наличии);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сведения о конвертировании негосударственных облигаций с указанием одной из записей: "неконвертируемые", "конвертируемые" и "нет данных";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сведения о возможности досрочного выкупа негосударственных облигаций с указанием одной из записей: "предусмотрено" и "не предусмотрено";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события, при наступлении которых имеется вероятность объявления дефолта по негосударственным облигациям эмитента;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сведения об оригинаторе (при выпуске негосударственных облигаций специальной финансовой компании);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информация о том, связан ли выпуск негосударственных облигаций с реструктуризацией с указанием одной из записей: "да" или "нет";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место размещения негосударственных облигаций согласно проспекту выпуска негосударственных облигаций, с указанием одной из записей: "организованный рынок" или "неорганизованный рынок";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место обращения негосударственных облигаций согласно проспекту выпуска негосударственных облигаций, с указанием одной из записей: "организованный рынок", "неорганизованный рынок" или "организованный и неорганизованный рынки";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информация о наличии и виде обеспечения негосударственных облигаций, с указанием одной из записей: "обеспеченная гарантией и (или) поручительством государства, "обеспеченная гарантией банка", "обеспеченная имуществом эмитента", "без обеспечения";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целевое назначение использования денег, полученных от размещения негосударственных облигаций;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примечание (при наличии);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дата государственной регистрации выпуска негосударственных облигаций;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информация о направлении уполномоченным органом в адрес эмитента сведений о государственной регистрации выпуска негосударственных облигаций по номеру и коду административного документа или заявления (НИКАД);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условия выпуска негосударственных облигаций на казахском и русском языках в электронной форме.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государственной регистрации выпусков облигационных программ в Государственном реестре формируются следующие сведения: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нерезидентов Республики Казахстан в уставном капитале эмитента с указанием одной из записей: "да" или "нет";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рейтинге (при наличии);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нахождения эмитента (внесенное в Национальный реестр бизнес-идентификационных номеров);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номера контактных телефонов, факса и адрес электронной почты эмитента;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государственного органа, осуществившего государственную регистрацию (перерегистрацию) эмитента;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государственной регистрации (перерегистрации) эмитента;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об участниках или крупных акционерах эмитента с указанием фамилии, имени, отчества (при наличии) или наименования (наименований) юридического (юридических) лица (лиц) и БИН;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должностном или ином лице, уполномоченном подписывать от имени эмитента документы для государственной регистрации выпуска облигационных программ, с указанием фамилии, имени, отчества (при наличии) и должности;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информация о том, проводится ли одновременная регистрация выпуска негосударственных облигаций с выпуском облигационной программы с указанием записей "да" или "нет";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порядковый номер облигационной программы;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примечание (при наличии);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дата государственной регистрации облигационной программы;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информация о направлении уполномоченным органом в адрес эмитента сведений о государственной регистрации выпуска облигационной программы по номеру и коду административного документа или заявления (НИКАД);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условия выпуска облигационной программы на казахском и русском языках в электронной форме.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государственной регистрации выпусков негосударственных облигаций в пределах облигационной программы в Государственном реестре формируются следующие сведения: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эмитента;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нерезидентов Республики Казахстан в уставном капитале эмитента с указанием одной из записей: "да" или "нет";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рейтинге (при наличии);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 нахождения эмитента (внесенное в Национальный реестр бизнес-идентификационных номеров);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фактический адрес эмитента;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почтовый адрес эмитента;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номера контактных телефонов, факса и адрес электронной почты эмитента;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наименование государственного органа, осуществившего государственную регистрацию (перерегистрацию) эмитента;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дата государственной регистрации (перерегистрации) эмитента;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первичной государственной регистрации эмитента;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об участниках или крупных акционерах эмитента с указанием фамилии, имени, отчества (при наличии) или наименования (наименований) юридического (юридических) лица (лиц) и БИН;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должностном или ином лице, уполномоченном подписывать от имени эмитента документы для государственной регистрации выпусков негосударственных облигаций в пределах облигационной программы, с указанием фамилии, имени, отчества (при наличии) и должности;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наименование платежного агента (при наличии);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представителя держателей облигаций (при наличии);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сведения о международном идентификационном номере (коде ISIN (АЙСИН));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вид негосударственных облигаций;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номинальная стоимость негосударственных облигаций с указанием валюты, в которой выражается номинальная стоимость;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количество объявленных негосударственных облигаций;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объем выпуска негосударственных облигаций;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срок обращения негосударственных облигаций;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тип даты начала размещения с указанием одной из записей: "с даты государственной регистрации выпуска негосударственных облигаций", "с даты первых торгов негосударственными облигациями на фондовой бирже", "с даты включения негосударственных облигаций в листинг фондовой биржи", "иное";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дата начала размещения негосударственных облигаций (при наличии);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предполагаемая дата погашения;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показатель вознаграждения по негосударственным облигациям, с указанием одной из записей: "дисконт", "фиксированная ставка доходности", "плавающая ставка доходности", "иное" с указанием размера вознаграждения;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периодичность выплаты купонного вознаграждения по негосударственным облигациям (при наличии);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сведения о конвертировании негосударственных облигаций с указанием одной из записей: "неконвертируемые", "конвертируемые" и "нет данных";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сведения о возможности досрочного выкупа негосударственных облигаций с указанием одной из записей: "предусмотрено" и "не предусмотрено";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события, по наступлению которых может быть объявлен дефолт по негосударственным облигациям;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сведения об оригинаторе (при выпуске негосударственных облигаций специальной финансовой компании);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информация о том, связан ли выпуск негосударственных облигаций с реструктуризацией с указанием одной из записей: "да" или "нет";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место размещения негосударственных облигаций согласно проспекту выпуска негосударственных облигаций с указанием одной из записей: "организованный рынок" или "неорганизованный рынок";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место обращения негосударственных облигаций согласно проспекту выпуска негосударственных облигаций с указанием одной из записей: "организованный рынок", "неорганизованный рынок" или "организованный и неорганизованный рынки";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информация о наличии и виде обеспечения негосударственных облигаций, с указанием одной из записей: "обеспеченная гарантией и (или) поручительством государства", "обеспеченная гарантией банка", "обеспеченная залогом имущества", "без обеспечения";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целевое назначение использования денег, полученных от размещения негосударственных облигаций;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порядковый номер облигационной программы;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примечание (при наличии);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дата государственной регистрации выпуска негосударственных облигаций;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информация о направлении уполномоченным органом в адрес эмитента сведений о государственной регистрации выпуска негосударственных облигаций по номеру и коду административного документа или заявления (НИКАД);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условия выпуска негосударственных облигаций в пределах облигационной программы на казахском и русском языках в электронной форме.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государственной регистрации изменений и (или) дополнений в проспект выпуска негосударственных облигаций (проспект облигационной программы) в Государственном реестре формируются следующие сведения: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проспект выпуска негосударственных облигаций (проспект облигационной программы);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изменений и (или) дополнений в проспект выпуска негосударственных облигаций (проспект облигационной программы);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направлении уполномоченным органом в адрес эмитента сведений о государственной регистрации изменений и (или) дополнений в проспект выпуска негосударственных облигаций (облигационной программы);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выпуска негосударственных облигаций (облигационной программы) с учетом изменений и (или) дополнений на казахском и русском языках в электронной форме.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принятии к сведению уведомления об итогах погашения негосударственных облигаций в Государственном реестре формируются следующие сведения: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уведомления об итогах погашения негосударственных облигаций;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принятия к сведению уведомления об итогах погашения негосударственных облигаций;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погашения негосударственных облигаций;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аннулировании выпусков негосударственных облигаций в Государственном реестре формируются следующие сведения: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негосударственных облигаций;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аннулирования выпуска негосударственных облигаций;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аннулирования выпуска негосударственных облигаций с указанием одной из записей: "ни одна негосударственная облигация данного выпуска не была размещена", "все негосударственные облигации данного выпуска выкуплены эмитентом на вторичном рынке ценных бумаг", "истек срок обращения негосударственных облигаций данного выпуска";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государственной регистрации выпусков паев в Государственном реестре формируются следующие сведения: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управляющей компании на казахском, русском и английском языках;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БИН управляющей компании;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Legal Entity Identifier (Лигал Энтити Айдэнтифайер) управляющей компании (при наличии);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управляющей компании;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нахождения управляющей компании (внесенное в Национальный реестр бизнес-идентификационных номеров);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фактический адрес управляющей компании;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почтовый адрес управляющей компании;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номера контактных телефонов, факса и адрес электронной почты управляющей компании;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государственной регистрации (перерегистрации) управляющей компании;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первичной государственной регистрации управляющей компании;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должностном или ином лице, уполномоченном подписывать от имени управляющей компании документы для государственной регистрации выпусков паев, с указанием фамилии, имени, отчества (при наличии) и должности;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номер и дата лицензии управляющей компании на осуществление деятельности по управлению инвестиционным портфелем на рынке ценных бумаг;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паевого инвестиционного фонда на казахском, русском и английском языках;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вид паевого инвестиционного фонда с указанием одной из записей "открытый", "интервальный", "закрытый";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международном идентификационном номере (коде ISIN (ИСИН));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тип даты начала обращения с указанием одной из записей: "с даты государственной регистрации выпуска паев", "с даты первых торгов паями на фондовой бирже", "с даты включения паев в листинг фондовой биржи", "иное";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дата начала обращения паев (при наличии);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условия начала размещения паев;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номинальная стоимость пая;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валюта, в которой выражается номинальная стоимость паев;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 активов паевого инвестиционного фонда с указанием одной из записей "недвижимость", "ценные бумаги и финансовые инструменты", "смешанные активы", "производные финансовые инструменты", "ничего из вышеперечисленного";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наименование кастодиана;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примечание (при наличии);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дата государственной регистрации выпуска паев;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информация о направлении уполномоченным органом в адрес управляющей компании, сведений о государственной регистрации выпуска паев по номеру и коду административного документа или заявления (НИКАД) при его наличии;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правила паевого инвестиционного фонда на казахском и русском языках в электронной форме.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согласовании изменений и (или) дополнений в правила паевого инвестиционного фонда в Государственном реестре формируются следующие сведения: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правила паевого инвестиционного фонда;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согласования изменений и (или) дополнений в правила паевого инвестиционного фонда;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письма уполномоченного органа, направленного в адрес управляющей компании, о согласовании изменений и (или) дополнений в правила паевого инвестиционного фонда;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правила паевого инвестиционного фонда с учетом изменений и (или) дополнений на казахском и русском языках в электронной форме.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погашении паев по итогам рассмотрения информации о прекращении существования паевого инвестиционного фонда в Государственном реестре формируются следующие сведения: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принятия решения о прекращении существования паевого инвестиционного фонда;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погашения паев.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выдаче разрешения на выпуск и (или) размещение эмиссионных ценных бумаг на территории иностранного государства в Государственном реестре формируются следующие сведения: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государства, по законодательству которого осуществляется выпуск ценных бумаг;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иностранного государства, на территории которого будет размещаться эмиссионная ценная бумага (данная информация указывается при выдаче разрешения на размещение эмиссионных ценных бумаг);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ценной бумаги;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выпуска;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выпуска;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ценных бумаг;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номинальная стоимость;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цена размещения;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соотношение к базовому активу (при выпуске депозитарных расписок или производных ценных бумаг);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выдача разрешения;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примечание (при наличии);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 направлении уполномоченным органом в адрес эмитента сведений о выдаче разрешения на выпуск и (или) размещение эмиссионных ценных бумаг на территории иностранного государства по номеру и коду административного документа или заявления (НИКАД).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государственной регистрации выпусков исламских ценных бумаг в Государственном реестре формируются следующие сведения: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и оригинатора на казахском, русском и английском языках;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 и оригинатора;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 и оригинатора;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нахождения эмитента и оригинатора (внесенные в Национальный реестр бизнес-идентификационных номеров);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фактический адрес эмитента;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почтовый адрес эмитента;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номера контактных телефонов, факса и адрес электронной почты эмитента и оригинатора;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государственного органа, осуществившего государственную регистрацию (перерегистрацию) эмитента и оригинатора;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государственной регистрации (перерегистрации) эмитента и оригинатора;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первичной государственной регистрации эмитента и оригинатора;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крупных акционерах эмитента с указанием фамилии, имени, отчества (при наличии) или наименования (наименований) юридического (юридических) лица (лиц) и БИН;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должностном лице эмитента, уполномоченном подписывать от имени эмитента документы для государственной регистрации выпусков исламских ценных бумаг, и должностном лице совете по принципам исламского финансирования, с указанием фамилии, имени, отчества (при наличии) и должности;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наименование представителя держателей исламских ценных бумаг (при наличии);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наименование платежного агента (при наличии);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о международном идентификационном номере (коде ISIN (АЙСИН));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вид исламских ценных бумаг с указыванием одной из записей: "исламские арендные сертификаты", "исламские сертификаты участия", ценные бумаги, признанные исламскими ценными бумагами в соответствии с законодательством Республики Казахстан";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количество объявленных исламских ценных бумаг;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номинальная стоимость исламской ценной бумаги (при наличии);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валюта номинальной стоимости (цены размещения) исламских ценных бумаг;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объем выпуска исламских ценных бумаг;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срок обращении исламских ценных бумаг (при наличии);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предполагаемая дата погашения;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дата начала и окончания размещения;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дата начала обращения;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условия выплаты дохода по исламским ценным бумагам (при наличии);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сведения о погашении исламских ценных бумаг: дата, способ (при наличии);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целевое назначение использования денег, полученных от размещения исламских ценных бумаг;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информация о виде обеспечения исламских ценных бумаг, с указанием одной из записей: "обеспеченная гарантией и (или) поручительством государства", "обеспеченная гарантией банка", "обеспеченная залогом имущества", "без обеспечения";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примечание (при наличии);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дата государственной регистрации выпуска исламских ценных бумаг;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дата направления уполномоченным органом в адрес эмитента, сведений о государственной регистрации выпуска исламских ценных бумаг;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проспект выпуска исламских ценных бумаг на казахском и русском языках в электронной форме.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государственной регистрации изменений и (или) дополнений в проспект выпуска исламских ценных бумаг в Государственном реестре формируются следующие сведения: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проспект выпуска исламских ценных бумаг;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изменений и (или) дополнений в проспект выпуска исламских ценных бумаг;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направлении уполномоченным органом в адрес эмитента, сведений о государственной регистрации изменений и (или) дополнений в проспект выпуска исламских ценных бумаг;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проспект выпуска исламских ценных бумаг с учетом изменений и (или) дополнений на казахском и русском языках в электронной форме.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утверждении отчетов об итогах размещения исламских ценных бумаг в Государственном реестре формируются следующие сведения: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отчета с указанием одной из записей: "окончательный" или "промежуточный";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исламских ценных бумаг;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исламских ценных бумаг;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исламских ценных бумаг;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утверждения отчета об итогах размещения исламских ценных бумаг;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исламских ценных бумаг за отчетный период;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 привлеченных средств за отчетный период;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выкупленных исламских ценных бумаг на дату окончания отчетного периода;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держателях исламских ценных бумаг;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андеррайтера (при наличии);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оригинатора (при наличии);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примечание (при наличии).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утверждении отчетов об итогах погашения исламских ценных бумаг в Государственном реестре формируются следующие сведения: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погашения исламских ценных бумаг;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утверждения отчета об итогах погашения исламских ценных бумаг;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погашения исламских ценных бумаг;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досрочно погашенных исламских ценных бумаг;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сумма денег, перечисленных оригинатором эмитенту для погашения исламских ценных бумаг (при наличии);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денег, привлеченных из резервного фонда для погашения исламских ценных бумаг (при наличии);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суммарный размер выплаченного дохода по исламским ценным бумагам;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сумма погашения исламских ценных бумаг;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примечание (при наличии).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аннулировании выпусков исламских ценных бумаг в Государственном реестре формируются следующие сведения: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исламских ценных бумаг;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аннулирования выпуска исламских ценных бумаг;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аннулирования выпуска исламских ценных бумаг;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государственной регистрации выпусков казахстанских депозитарных расписок в Государственном реестре формируются следующие сведения: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нахождения эмитента (внесенное в Национальный реестр бизнес-идентификационных номеров);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государственного органа, осуществившего государственную регистрацию (перерегистрацию) эмитента;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государственной регистрации (перерегистрации) эмитента;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должностном или ином лице, уполномоченном подписывать от имени эмитента документы для государственной регистрации выпусков казахстанских депозитарных расписок, с указанием фамилии, имени, отчества (при наличии) и должности;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международном идентификационном номере (коде ISIN (АЙСИН));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объявленных казахстанских депозитарных расписок;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количество ценных бумаг, приходящихся на одну казахстанскую депозитарную расписку;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эмитента эмиссионных ценных бумаг, являющихся базовым активом казахстанских депозитарных расписок;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страна местонахождения эмитента эмиссионных ценных бумаг, являющихся базовым активом казахстанских депозитарных расписок;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эмиссионной ценной бумаги, являющейся базовым активом казахстанских депозитарных расписок, сведения о международном идентификационном номере (коде ISIN (АЙСИН)) при наличии;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погашения эмиссионных ценных бумаг, являющихся базовым активом казахстанских депозитарных расписок (при наличии);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вид вознаграждения эмиссионных ценных бумаг, являющихся базовым активом казахстанских депозитарных расписок, с указанием одной из записей: "фиксированная ставка доходности", "плавающая ставка доходности", "дисконт" (при наличии);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размер дивидендов или ставка вознаграждения по эмиссионным ценным бумагам, являющихся базовым активом казахстанских депозитарных расписок (при наличии);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валюта стоимости казахстанских депозитарных расписок;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организации-нерезидента Республики Казахстан, осуществляющей учет и подтверждение прав по эмиссионным ценным бумагам, являющимся базовым активом казахстанских депозитарных расписок;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наименование фондовой биржи, на которой произведен листинг эмиссионных ценных бумаг, являющихся базовым активом казахстанских депозитарных расписок, с указанием категории листинга (при наличии);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дата государственной регистрации выпуска казахстанских депозитарных расписок;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проспект выпуска казахстанских депозитарных расписок на казахском и русском языках в электронной форме;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примечание (при наличии).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утверждении отчетов об итогах размещения казахстанских депозитарных расписок в Государственном реестре формируются следующие сведения: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отчета об итогах размещения казахстанских депозитарных расписок с указанием одной из записей: "окончательный" или "промежуточный";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казахстанских депозитарных расписок;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казахстанских депозитарных расписок;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казахстанских депозитарных расписок;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утверждения отчета об итогах размещения казахстанских депозитарных расписок;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казахстанских депозитарных расписок на дату окончания отчетного периода размещения казахстанских депозитарных расписок;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об итогах размещения казахстанских депозитарных расписок на казахском и русском языках в электронной форме.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утверждении отчетов об итогах погашения казахстанских депозитарных расписок в Государственном реестре формируются следующие сведения: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погашения казахстанских депозитарных расписок;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погашения казахстанских депозитарных расписок;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утверждения отчета об итогах погашения казахстанских депозитарных расписок;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погашенных казахстанских депозитарных расписок на дату окончания отчетного периода;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общее количество погашенных казахстанских депозитарных расписок с даты начала обращения;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примечание (при наличии).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приостановлении и возобновлении размещения эмиссионных ценных бумаг в Государственном реестре формируются следующие сведения: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номер решения уполномоченного органа о приостановлении размещения эмиссионных ценных бумаг;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причина приостановления размещения акций с указанием одной из записей: "непредставление обществом отчета об итогах размещения акций акционерного общества", "наличие несоответствия сведений, указанных в отчете об итогах размещения акций акционерного общества, документам, представленным для государственной регистрации выпуска объявленных акций", "нарушения условий выпуска, размещения и погашения эмиссионных ценных бумаг", "наличие фактов несвоевременного исполнения или неисполнения обязательств по выплате вознаграждения или погашению ранее выпущенных облигаций";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приостановления размещения эмиссионных ценных бумаг;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истечения срока приостановления размещения эмиссионных ценных бумаг или событие, при котором истекает срок приостановления (при наличии);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номер уведомления уполномоченного органа о возобновлении размещения эмиссионных ценных бумаг;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возобновления размещения эмиссионных ценных бумаг;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приостановлении и возобновлении обращения эмиссионных ценных бумаг в Государственном реестре формируются следующие сведения: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номер решения о приостановлении обращения эмиссионных ценных бумаг;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причина приостановления обращения негосударственных облигаций с указанием одной из записей: "нарушены требования законодательства Республики Казахстан, устанавливающие права и интересы инвесторов в процессе приобретения ими негосударственных облигаций" или "нарушены требования законодательства Республики Казахстан, устанавливающие условия и порядок совершения сделок с негосударственными облигациями";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приостановления обращения эмиссионных ценных бумаг;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установленная дата возобновления обращения негосударственных облигаций;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истечения срока приостановления обращения эмиссионных ценных бумаг или событие, при котором истекает срок приостановления (при наличии);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номер уведомления уполномоченного органа о возобновлении обращения эмиссионных ценных бумаг;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возобновления обращения эмиссионных ценных бумаг;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4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