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3e25" w14:textId="5a43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диспергентов и хердеров в перечень диспергентов и хердеров для ликвидации аварийных разливов нефти на море и внутренних водоемах и в предохранительной зоне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10 июня 2021 года № 191. Зарегистрирован в Министерстве юстиции Республики Казахстан 19 июня 2021 года № 23108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10 статьи 398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диспергентов и хердеров в перечень диспергентов и хердеров для ликвидации аварийных разливов нефти на море и внутренних водоемах и в предохранительной зоне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2021 года № 191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 (далее – Правила) разработаны в соответствии с пунктом 10 статьи 398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устанавливает правила включения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термины: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диспергенты – смесь поверхностно-активных веществ и растворителей, позволяющих нефтяному пятну разбиваться на мелкие капли, которые могут более эффективно смешиваться с водой, оставаясь в ее толще до разрушения под воздействием естественных процессов;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хердеры – поверхностно-активные вещества, способные стягивать и утолщать нефтяное пятно для последующей очистки поверхности воды с помощью методов ликвидации разливов нефти.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Включение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 осуществляется уполномоченным органом в области охраны окружающей среды.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Предложение о включении хердеров в перечень юридическими или физическими лицами представляются в уполномоченный орган в области охраны окружающей среды.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юридические лица представляют уполномоченному органу в области охраны окружающей среды следующие документы: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проведения и результаты лабораторного исследования с результатами тестирования эффективности диспергентов или хердеров.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Практическая эффективность диспергентов и хердеров, требует проведения полевых испытаний с образцом нефти, в отношении планируемого применения диспергента или хердера.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Диспергент считается эффективным, если он достиг порог эффективности сорок процентов и больше;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Хердер считается эффективным, если в результате применения хердера произошло стягивание пятна, и толщина нефтяной пленки увеличилась до три миллиметров и выше и удерживалась в течение 30 минут, а также достигнут уровень поверхностного натяжения хердера в диапазоне тридцать миллиньютон на метр;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паспорта или сертификата безопасности продукта.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Предложение о включении диспергентов и хердеров в перечень рассматриваются уполномоченным органом в области охраны окружающей среды не превышающий двадцать рабочих дней с момента регистрации.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отказа уполномоченный орган в области охраны окружающей среды уведомляет физический или юридический лицо в форме электронного документа с указанием следующих причин: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 не полный пакет документов,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проведения и результаты тестирования на эффективность диспергентов и хердеров не соответствует порядку проведения тестирования;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результате исследования диспергент не достиг порога эффективности сорок процент и больше;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результате исследования хердера не произошло стягивание пятна, и толщина нефтяной пленки не увеличилась до три миллиметров и выше и не удерживалась в течение 30 минут, а поверхностное натяжение хердера не достиг диапазона тридцать миллиньютон на метр.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Критерием включения диспергентов и хердеров в перечень является утверждение уполномоченного органа в области охраны окружающей среды о включении диспергентов и хердеров в перечень при установлении соответствия данного диспергента или хердера совокупности критериев, определенных подпунктами 1) и 2) пункта 5 настоящих Правил.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внесения диспергентов и хердеров в перечень три месяца с момента направления уведомления уполномоченным органом в области охраны окружающей среды физическому или юридическому лицу о положительном рассмотрении предложения о включении диспергентов и хердеров.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размещается на официальном инернет-ресурсе уполномоченного органа в области охраны окружающей среды.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