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d349" w14:textId="e8bd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14 июля 2021 года № 339. Зарегистрирован в Министерстве юстиции Республики Казахстан 15 июля 2021 года № 23542.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 правовых актах"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11716)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предъявляемые к образовательной деятельности, и перечень документов, подтверждающих соответствие им,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1"/>
    <w:p>
      <w:pPr>
        <w:spacing w:after="0"/>
        <w:ind w:left="0"/>
        <w:jc w:val="both"/>
      </w:pPr>
      <w:r>
        <w:rPr>
          <w:rFonts w:ascii="Times New Roman"/>
          <w:b w:val="false"/>
          <w:i w:val="false"/>
          <w:color w:val="000000"/>
          <w:sz w:val="28"/>
        </w:rPr>
        <w:t>
      2. Комитету по обеспечению качества в сфере образования и науки Министерства образования и науки Республики Казахстан (Г. Кобенова) в установленном законодательством Республики Казахстан порядке обеспечить:</w:t>
      </w:r>
    </w:p>
    <w:bookmarkEnd w:id="1"/>
    <w:bookmarkStart w:name="z8"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9"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3"/>
    <w:bookmarkStart w:name="z10"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Каринову Ш.Т.</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 за исключением пункта 110-1 Квалификационных требований, который вступает в силу с 1 января 2022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14 июля 2021 года № 339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16" w:id="7"/>
    <w:p>
      <w:pPr>
        <w:spacing w:after="0"/>
        <w:ind w:left="0"/>
        <w:jc w:val="left"/>
      </w:pPr>
      <w:r>
        <w:rPr>
          <w:rFonts w:ascii="Times New Roman"/>
          <w:b/>
          <w:i w:val="false"/>
          <w:color w:val="000000"/>
        </w:rPr>
        <w:t xml:space="preserve"> Квалификационные требования, предъявляемые к образовательной деятельности, и перечень документов, подтверждающих соответствие им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общеобразовательные учебные программы начального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Государственному общеобязательному </w:t>
            </w:r>
            <w:r>
              <w:rPr>
                <w:rFonts w:ascii="Times New Roman"/>
                <w:b w:val="false"/>
                <w:i w:val="false"/>
                <w:color w:val="000000"/>
                <w:sz w:val="20"/>
              </w:rPr>
              <w:t>стандарту</w:t>
            </w:r>
            <w:r>
              <w:rPr>
                <w:rFonts w:ascii="Times New Roman"/>
                <w:b w:val="false"/>
                <w:i w:val="false"/>
                <w:color w:val="000000"/>
                <w:sz w:val="20"/>
              </w:rPr>
              <w:t xml:space="preserve"> начального образования, утвержденному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приказ №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w:t>
            </w:r>
          </w:p>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w:t>
            </w:r>
            <w:r>
              <w:rPr>
                <w:rFonts w:ascii="Times New Roman"/>
                <w:b w:val="false"/>
                <w:i w:val="false"/>
                <w:color w:val="000000"/>
                <w:sz w:val="20"/>
              </w:rPr>
              <w:t>нормами</w:t>
            </w:r>
            <w:r>
              <w:rPr>
                <w:rFonts w:ascii="Times New Roman"/>
                <w:b w:val="false"/>
                <w:i w:val="false"/>
                <w:color w:val="000000"/>
                <w:sz w:val="20"/>
              </w:rPr>
              <w:t>, утвержденными приказом министра образования и науки Республики Казахстан от 22 января 2016 года № 70 (зарегистрирован в Реестре государственной регистрации нормативных правовых актов под № 13272) (далее – приказ №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художественной литературы (по форме согласно приложению 2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в соответствии с санитарными правилами, утвержденными согласно </w:t>
            </w:r>
            <w:r>
              <w:rPr>
                <w:rFonts w:ascii="Times New Roman"/>
                <w:b w:val="false"/>
                <w:i w:val="false"/>
                <w:color w:val="000000"/>
                <w:sz w:val="20"/>
              </w:rPr>
              <w:t>подпункту 132-1)</w:t>
            </w:r>
            <w:r>
              <w:rPr>
                <w:rFonts w:ascii="Times New Roman"/>
                <w:b w:val="false"/>
                <w:i w:val="false"/>
                <w:color w:val="000000"/>
                <w:sz w:val="20"/>
              </w:rPr>
              <w:t xml:space="preserve"> статьи 16 постановления Правительства Республики Казахстан от 17 февраля 2017 года № 71 (далее – постановление №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 Копия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утвержденным согласно </w:t>
            </w:r>
            <w:r>
              <w:rPr>
                <w:rFonts w:ascii="Times New Roman"/>
                <w:b w:val="false"/>
                <w:i w:val="false"/>
                <w:color w:val="000000"/>
                <w:sz w:val="20"/>
              </w:rPr>
              <w:t>постановлению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23 июня 2017 года № 439 (зарегистрирован в Реестре государственной регистрации нормативных правовых актов под № 15501) (далее – приказ №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санитарно-эпидемиологического заключения/акта.</w:t>
            </w:r>
          </w:p>
          <w:p>
            <w:pPr>
              <w:spacing w:after="20"/>
              <w:ind w:left="20"/>
              <w:jc w:val="both"/>
            </w:pP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министра образования и науки Республики Казахстан от 2 марта 2020 года № 79 (далее – приказ № 79);</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учебными кабинетами, спортивными залами в соответствии с </w:t>
            </w:r>
            <w:r>
              <w:rPr>
                <w:rFonts w:ascii="Times New Roman"/>
                <w:b w:val="false"/>
                <w:i w:val="false"/>
                <w:color w:val="000000"/>
                <w:sz w:val="20"/>
              </w:rPr>
              <w:t>приказом № 604</w:t>
            </w:r>
            <w:r>
              <w:rPr>
                <w:rFonts w:ascii="Times New Roman"/>
                <w:b w:val="false"/>
                <w:i w:val="false"/>
                <w:color w:val="000000"/>
                <w:sz w:val="20"/>
              </w:rPr>
              <w:t xml:space="preserve"> и Типовыми правилами деятельности организаций образования соответствующих типов,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 (далее – приказ № 595);</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доменного имени третьего уровня в зоне edu.kz;</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оборудования и мебели, оборудованных шкафов для индивидуального использования, утвержденными </w:t>
            </w:r>
            <w:r>
              <w:rPr>
                <w:rFonts w:ascii="Times New Roman"/>
                <w:b w:val="false"/>
                <w:i w:val="false"/>
                <w:color w:val="000000"/>
                <w:sz w:val="20"/>
              </w:rPr>
              <w:t>приказом № 70</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в здании санитарных узлов (унитазы, умывальные раковины), соответствующих санитарным правилам, утвержденным согласно </w:t>
            </w:r>
            <w:r>
              <w:rPr>
                <w:rFonts w:ascii="Times New Roman"/>
                <w:b w:val="false"/>
                <w:i w:val="false"/>
                <w:color w:val="000000"/>
                <w:sz w:val="20"/>
              </w:rPr>
              <w:t>постановлению № 71</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совместному приказу</w:t>
            </w:r>
            <w:r>
              <w:rPr>
                <w:rFonts w:ascii="Times New Roman"/>
                <w:b w:val="false"/>
                <w:i w:val="false"/>
                <w:color w:val="000000"/>
                <w:sz w:val="20"/>
              </w:rPr>
              <w:t>, утвержденному приказами министра образования и науки Республики Казахстан от 23 января 2019 года № 32 и министра внутренних дел от 23 января 2019 года № 49 (зарегистрирован в Реестре государственной регистрации нормативных правовых актов под № 18239) (далее – приказы № 32 и №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компьютерных классов, компьютеров, для государственных организаций образования наличие видеокамер в помещениях и на территории организации образования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 Количество оборудованных шкафов для индивидуального использования во вновь созданных организациях образования определяется по предполагаемому набору, в действующих организациях образования определяется по контингенту.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27 декабря 2012 года № 570 (зарегистрирован в Реестре государственной регистрации нормативных правовых актов под № 8369) (далее – приказ № 570), и соответствие фактических данных с Национальной образовательной базой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лиц с особыми образовательными потребностями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общеобразовательные программы основного 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Государственному общеобязательному стандарту основного среднего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 для гимназий не менее 40%,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нормами, утвержденными </w:t>
            </w:r>
            <w:r>
              <w:rPr>
                <w:rFonts w:ascii="Times New Roman"/>
                <w:b w:val="false"/>
                <w:i w:val="false"/>
                <w:color w:val="000000"/>
                <w:sz w:val="20"/>
              </w:rPr>
              <w:t>приказом № 70</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художественной литературы (по форме согласно приложению 2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правилами, утвержденными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аренды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или договора аренды на здание; копия санитарно-эпидемиологического заключения/акта.</w:t>
            </w:r>
          </w:p>
          <w:bookmarkEnd w:id="11"/>
          <w:p>
            <w:pPr>
              <w:spacing w:after="20"/>
              <w:ind w:left="20"/>
              <w:jc w:val="both"/>
            </w:pP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учебными предметными кабинетами, лабораториями, спортивными залами в соответствии с </w:t>
            </w:r>
            <w:r>
              <w:rPr>
                <w:rFonts w:ascii="Times New Roman"/>
                <w:b w:val="false"/>
                <w:i w:val="false"/>
                <w:color w:val="000000"/>
                <w:sz w:val="20"/>
              </w:rPr>
              <w:t>приказами № 604</w:t>
            </w:r>
            <w:r>
              <w:rPr>
                <w:rFonts w:ascii="Times New Roman"/>
                <w:b w:val="false"/>
                <w:i w:val="false"/>
                <w:color w:val="000000"/>
                <w:sz w:val="20"/>
              </w:rPr>
              <w:t xml:space="preserve"> и </w:t>
            </w:r>
            <w:r>
              <w:rPr>
                <w:rFonts w:ascii="Times New Roman"/>
                <w:b w:val="false"/>
                <w:i w:val="false"/>
                <w:color w:val="000000"/>
                <w:sz w:val="20"/>
              </w:rPr>
              <w:t>№ 595</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доменного имени третьего уровня в зоне edu.kz;</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оборудования и мебели, утвержденными </w:t>
            </w:r>
            <w:r>
              <w:rPr>
                <w:rFonts w:ascii="Times New Roman"/>
                <w:b w:val="false"/>
                <w:i w:val="false"/>
                <w:color w:val="000000"/>
                <w:sz w:val="20"/>
              </w:rPr>
              <w:t>приказом № 70</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в здании санитарных узлов (унитазы, умывальные раковины), соответствующих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приказам № 32</w:t>
            </w:r>
            <w:r>
              <w:rPr>
                <w:rFonts w:ascii="Times New Roman"/>
                <w:b w:val="false"/>
                <w:i w:val="false"/>
                <w:color w:val="000000"/>
                <w:sz w:val="20"/>
              </w:rPr>
              <w:t xml:space="preserve"> и №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(по формам согласно приложениям 5 и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лиц с особыми образовательными потребностями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деятельности организаций образования, реализующих общеобразовательные учебные программы общего 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Государственному общеобязательному стандарту общего среднего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общего среднего образования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 для гимназий не менее 40 %,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нормами, утвержденными </w:t>
            </w:r>
            <w:r>
              <w:rPr>
                <w:rFonts w:ascii="Times New Roman"/>
                <w:b w:val="false"/>
                <w:i w:val="false"/>
                <w:color w:val="000000"/>
                <w:sz w:val="20"/>
              </w:rPr>
              <w:t>приказом № 70</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художественной литературы (по форме согласно приложению 2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 предусмотренных санитарными правилами, утвержденными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соответствующих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санитарно-эпидемиологического заключения/акта.</w:t>
            </w:r>
          </w:p>
          <w:bookmarkEnd w:id="13"/>
          <w:p>
            <w:pPr>
              <w:spacing w:after="20"/>
              <w:ind w:left="20"/>
              <w:jc w:val="both"/>
            </w:pP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учебными предметными кабинетами, лабораториями, спортивными залами в соответствии с </w:t>
            </w:r>
            <w:r>
              <w:rPr>
                <w:rFonts w:ascii="Times New Roman"/>
                <w:b w:val="false"/>
                <w:i w:val="false"/>
                <w:color w:val="000000"/>
                <w:sz w:val="20"/>
              </w:rPr>
              <w:t>приказами № 604</w:t>
            </w:r>
            <w:r>
              <w:rPr>
                <w:rFonts w:ascii="Times New Roman"/>
                <w:b w:val="false"/>
                <w:i w:val="false"/>
                <w:color w:val="000000"/>
                <w:sz w:val="20"/>
              </w:rPr>
              <w:t xml:space="preserve"> и </w:t>
            </w:r>
            <w:r>
              <w:rPr>
                <w:rFonts w:ascii="Times New Roman"/>
                <w:b w:val="false"/>
                <w:i w:val="false"/>
                <w:color w:val="000000"/>
                <w:sz w:val="20"/>
              </w:rPr>
              <w:t>№ 595</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доменного имени третьего уровня в зоне edu.kz;</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оборудования и мебели, утвержденными </w:t>
            </w:r>
            <w:r>
              <w:rPr>
                <w:rFonts w:ascii="Times New Roman"/>
                <w:b w:val="false"/>
                <w:i w:val="false"/>
                <w:color w:val="000000"/>
                <w:sz w:val="20"/>
              </w:rPr>
              <w:t>приказом № 70</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в здании санитарных узлов (унитазы, умывальные раковины), соответствующих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приказам № 32</w:t>
            </w:r>
            <w:r>
              <w:rPr>
                <w:rFonts w:ascii="Times New Roman"/>
                <w:b w:val="false"/>
                <w:i w:val="false"/>
                <w:color w:val="000000"/>
                <w:sz w:val="20"/>
              </w:rPr>
              <w:t xml:space="preserve"> и №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(по формам согласно приложениям 5 и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лиц с особыми образовательными потребностями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деятельности организаций образования, реализующих образовательные программы технического и профессионального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xml:space="preserve">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медицинских и фармацевтических специальностей Государственному общеобязательному стандарту технического и профессионального образования, согласно пункту 2 статьи 221 </w:t>
            </w:r>
            <w:r>
              <w:rPr>
                <w:rFonts w:ascii="Times New Roman"/>
                <w:b w:val="false"/>
                <w:i w:val="false"/>
                <w:color w:val="000000"/>
                <w:sz w:val="20"/>
              </w:rPr>
              <w:t>Кодекса</w:t>
            </w:r>
            <w:r>
              <w:rPr>
                <w:rFonts w:ascii="Times New Roman"/>
                <w:b w:val="false"/>
                <w:i w:val="false"/>
                <w:color w:val="000000"/>
                <w:sz w:val="20"/>
              </w:rPr>
              <w:t xml:space="preserve"> "О здоровье народа и системе здравоохранения" (далее – Кодекс), типовым учебным планам (при наличии), профессиональному стандарту (при наличии) (на казахском и русском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специалистов в области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приказом № 604, отраслевой рамке квалификации, профессиональным стандартом "Педагог", типовым учебным планам (при наличии)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 604.</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xml:space="preserve"> и (или) Государственным общеобязательным стандартом технического и профессионального образования в области здравоохранения, согласно пункту 2 статьи 221 Кодекса, типовым учебным планом (при наличии), отраслевой рамкой квалификации, профессиональным стандартом (при наличии), профессиональному стандарту "Педагог" соответствующей специальности, согласованные с работодателями организации образования. Копии образовательной программы по специальности на казахском и русском языках, разработанной на полный период обучения, и копия письма-заключения уполномоченного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учебного плана государственному общеобязательному стандарту технического и профессионального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не распространяется на программы, которые реализуются в режиме эксперимента, утвержденные приказами министра образования и науки Республики Казахстан от 26 июня 2018 года № 305 (далее – приказ № 305) и от 27 марта 2015 года № 139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6"/>
          <w:p>
            <w:pPr>
              <w:spacing w:after="20"/>
              <w:ind w:left="20"/>
              <w:jc w:val="both"/>
            </w:pPr>
            <w:r>
              <w:rPr>
                <w:rFonts w:ascii="Times New Roman"/>
                <w:b w:val="false"/>
                <w:i w:val="false"/>
                <w:color w:val="000000"/>
                <w:sz w:val="20"/>
              </w:rPr>
              <w:t xml:space="preserve">
Для подготовки специалистов в области образования, указанных в </w:t>
            </w:r>
            <w:r>
              <w:rPr>
                <w:rFonts w:ascii="Times New Roman"/>
                <w:b w:val="false"/>
                <w:i w:val="false"/>
                <w:color w:val="000000"/>
                <w:sz w:val="20"/>
              </w:rPr>
              <w:t>Классификаторе специальностей</w:t>
            </w:r>
            <w:r>
              <w:rPr>
                <w:rFonts w:ascii="Times New Roman"/>
                <w:b w:val="false"/>
                <w:i w:val="false"/>
                <w:color w:val="000000"/>
                <w:sz w:val="20"/>
              </w:rPr>
              <w:t xml:space="preserve"> и квалификации технического и профессионального, послесреднего образования, утвержденного приказом министра образования и науки Республики Казахстан от 27 сентября 2018 года № 500 (зарегистрирован в Реестре государственной регистрации нормативных правовых актов под № 17564) (далее – приказ № 500)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области образования в течение года выпуска.</w:t>
            </w:r>
          </w:p>
          <w:bookmarkEnd w:id="16"/>
          <w:p>
            <w:pPr>
              <w:spacing w:after="20"/>
              <w:ind w:left="20"/>
              <w:jc w:val="both"/>
            </w:pPr>
            <w:r>
              <w:rPr>
                <w:rFonts w:ascii="Times New Roman"/>
                <w:b w:val="false"/>
                <w:i w:val="false"/>
                <w:color w:val="000000"/>
                <w:sz w:val="20"/>
              </w:rPr>
              <w:t xml:space="preserve">
Для подготовки специалистов в области здравоохранения, указанных в </w:t>
            </w:r>
            <w:r>
              <w:rPr>
                <w:rFonts w:ascii="Times New Roman"/>
                <w:b w:val="false"/>
                <w:i w:val="false"/>
                <w:color w:val="000000"/>
                <w:sz w:val="20"/>
              </w:rPr>
              <w:t>Классификаторе специальностей</w:t>
            </w:r>
            <w:r>
              <w:rPr>
                <w:rFonts w:ascii="Times New Roman"/>
                <w:b w:val="false"/>
                <w:i w:val="false"/>
                <w:color w:val="000000"/>
                <w:sz w:val="20"/>
              </w:rPr>
              <w:t xml:space="preserve"> и квалификации технического и профессионального образования, утвержденному приказу № 500 наличие лицензии и (или) приложения к лицензии не менее чем по 4 специальностям в области здравоохранения, за исключением организаций образования, обеспечивающих трудоустройство выпускников по специальности не менее 90 % в течение года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7"/>
          <w:p>
            <w:pPr>
              <w:spacing w:after="20"/>
              <w:ind w:left="20"/>
              <w:jc w:val="both"/>
            </w:pPr>
            <w:r>
              <w:rPr>
                <w:rFonts w:ascii="Times New Roman"/>
                <w:b w:val="false"/>
                <w:i w:val="false"/>
                <w:color w:val="000000"/>
                <w:sz w:val="20"/>
              </w:rPr>
              <w:t>
Квалификационные требования не распространяются</w:t>
            </w:r>
          </w:p>
          <w:bookmarkEnd w:id="17"/>
          <w:p>
            <w:pPr>
              <w:spacing w:after="20"/>
              <w:ind w:left="20"/>
              <w:jc w:val="both"/>
            </w:pPr>
            <w:r>
              <w:rPr>
                <w:rFonts w:ascii="Times New Roman"/>
                <w:b w:val="false"/>
                <w:i w:val="false"/>
                <w:color w:val="000000"/>
                <w:sz w:val="20"/>
              </w:rPr>
              <w:t>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специальностям за исключением вновь открывающихся организаций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 на организации образования, размещенные при учреждениях уголовно-исполнительной (пенитенциарной) системы и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8"/>
          <w:p>
            <w:pPr>
              <w:spacing w:after="20"/>
              <w:ind w:left="20"/>
              <w:jc w:val="both"/>
            </w:pPr>
            <w:r>
              <w:rPr>
                <w:rFonts w:ascii="Times New Roman"/>
                <w:b w:val="false"/>
                <w:i w:val="false"/>
                <w:color w:val="000000"/>
                <w:sz w:val="20"/>
              </w:rPr>
              <w:t>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за исключением рабочих квалификаций,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рабочих квалификаций 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 не менее 50 %.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 и для организаций образования, подведомственных Министерству обороны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9"/>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30 %.</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10 %.</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в формате печатных и электронных изданий;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 Сведения о наличии фонда учебной и научной литературы на цифровых носителях (по форме согласно приложению 8 к настоящим квалификационным требованиям). Для организаций образования, 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соответствующего требованиям санитарных правил, утвержденных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0"/>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правилам, утвержденным согласно </w:t>
            </w:r>
            <w:r>
              <w:rPr>
                <w:rFonts w:ascii="Times New Roman"/>
                <w:b w:val="false"/>
                <w:i w:val="false"/>
                <w:color w:val="000000"/>
                <w:sz w:val="20"/>
              </w:rPr>
              <w:t>постановлению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p>
          <w:bookmarkEnd w:id="20"/>
          <w:p>
            <w:pPr>
              <w:spacing w:after="20"/>
              <w:ind w:left="20"/>
              <w:jc w:val="both"/>
            </w:pPr>
            <w:r>
              <w:rPr>
                <w:rFonts w:ascii="Times New Roman"/>
                <w:b w:val="false"/>
                <w:i w:val="false"/>
                <w:color w:val="000000"/>
                <w:sz w:val="20"/>
              </w:rPr>
              <w:t xml:space="preserve">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1"/>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право хозяйственного ведения или оперативного управления или доверительного управления на здания;</w:t>
            </w:r>
          </w:p>
          <w:p>
            <w:pPr>
              <w:spacing w:after="20"/>
              <w:ind w:left="20"/>
              <w:jc w:val="both"/>
            </w:pP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под № 13487) (далее - приказ №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2"/>
          <w:p>
            <w:pPr>
              <w:spacing w:after="20"/>
              <w:ind w:left="20"/>
              <w:jc w:val="both"/>
            </w:pPr>
            <w:r>
              <w:rPr>
                <w:rFonts w:ascii="Times New Roman"/>
                <w:b w:val="false"/>
                <w:i w:val="false"/>
                <w:color w:val="000000"/>
                <w:sz w:val="20"/>
              </w:rPr>
              <w:t>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организаций образования в области здравоохранения оснащение симуляционными кабинетами (центрами) в соответствии с нормативами,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29 мая 2015 года № 423 (зарегистрирован в Реестре государственной регистрации нормативных правовых актов под № 11644) (далее – приказ № 423).</w:t>
            </w:r>
          </w:p>
          <w:p>
            <w:pPr>
              <w:spacing w:after="20"/>
              <w:ind w:left="20"/>
              <w:jc w:val="both"/>
            </w:pP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по совместному использованию учебно-материальной базы военных кафедр.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 Для военных учебных заведений Министерства обороны Республики Казахстан наличие копии приказов и меморандумов с высшими учебными заведениями.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объемом – не менее 180 часов в течение 5 лет по соответствующему профилю. Для педагогов организаций образования в области здравоохранения объемом – не менее 108 часов; для руководящих кадров организаций образования повышение квалификации согласно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педагогов по соответствующему профилю в течение 5 лет объемом – не менее 180 часов; для педагогов организаций образования в области здравоохранения объемом – не менее 108 часов; для руководителей организаций образования повышение квалификации не реже одного раза в 5 лет в соответствии с образовательными программами курсов повышения квалификации и по профилям преподаваемых дисциплин/модулям (по форме согласно приложению 9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в течение первого года после трудоустройства.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и на организации образования, подведомственные Министерству обороны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прокуратуры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деятельности организаций образования, реализующих образовательные программы послесреднего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3"/>
          <w:p>
            <w:pPr>
              <w:spacing w:after="20"/>
              <w:ind w:left="20"/>
              <w:jc w:val="both"/>
            </w:pPr>
            <w:r>
              <w:rPr>
                <w:rFonts w:ascii="Times New Roman"/>
                <w:b w:val="false"/>
                <w:i w:val="false"/>
                <w:color w:val="000000"/>
                <w:sz w:val="20"/>
              </w:rPr>
              <w:t xml:space="preserve">
Соответствие рабочих учебных планов по подготавливаемым квалификациям специальности Государственному общеобязательному стандарту послесреднего образования, утвержденного </w:t>
            </w:r>
            <w:r>
              <w:rPr>
                <w:rFonts w:ascii="Times New Roman"/>
                <w:b w:val="false"/>
                <w:i w:val="false"/>
                <w:color w:val="000000"/>
                <w:sz w:val="20"/>
              </w:rPr>
              <w:t>приказом № 604</w:t>
            </w:r>
            <w:r>
              <w:rPr>
                <w:rFonts w:ascii="Times New Roman"/>
                <w:b w:val="false"/>
                <w:i w:val="false"/>
                <w:color w:val="000000"/>
                <w:sz w:val="20"/>
              </w:rPr>
              <w:t xml:space="preserve">, для медицинских и фармацевтических специальностей Государственному общеобязательному стандарту технического и профессионального образования, согласно </w:t>
            </w:r>
            <w:r>
              <w:rPr>
                <w:rFonts w:ascii="Times New Roman"/>
                <w:b w:val="false"/>
                <w:i w:val="false"/>
                <w:color w:val="000000"/>
                <w:sz w:val="20"/>
              </w:rPr>
              <w:t>пункту 2</w:t>
            </w:r>
            <w:r>
              <w:rPr>
                <w:rFonts w:ascii="Times New Roman"/>
                <w:b w:val="false"/>
                <w:i w:val="false"/>
                <w:color w:val="000000"/>
                <w:sz w:val="20"/>
              </w:rPr>
              <w:t xml:space="preserve"> статьи 221 Кодекса, типовым учебным планам (при наличии), профессиональному стандарту (при наличии) (на казахском и русском языках). Для подготовки специалистов в области образования: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утвержденного приказом № 604, отраслевой рамке квалификации, профессиональному стандарту "Педагог", типовым учебным планам (при наличии)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 604.</w:t>
            </w:r>
          </w:p>
          <w:bookmarkEnd w:id="23"/>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рабочего учебного плана по подготавливаемым квалификациям специальности на казахском и русском языка,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типовым учебным планом (при наличии), отраслевой рамкой квалификации, профессиональным стандартом (при наличии), профессиональному стандарту "Педагог" соответствующей специальности, согласованные с работодателями организации образования. Копии образовательной программы по специальности на казахском и русском языках, разработанной на полный период обучения, и копия письма-заключения уполномоченного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учебного плана с государственным общеобязательным стандартом технического и профессионального образования, утвержденного </w:t>
            </w:r>
            <w:r>
              <w:rPr>
                <w:rFonts w:ascii="Times New Roman"/>
                <w:b w:val="false"/>
                <w:i w:val="false"/>
                <w:color w:val="000000"/>
                <w:sz w:val="20"/>
              </w:rPr>
              <w:t>приказом № 604</w:t>
            </w:r>
            <w:r>
              <w:rPr>
                <w:rFonts w:ascii="Times New Roman"/>
                <w:b w:val="false"/>
                <w:i w:val="false"/>
                <w:color w:val="000000"/>
                <w:sz w:val="20"/>
              </w:rPr>
              <w:t>,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не распространяется на программы, которые реализуются в режиме эксперимента, утвержденные приказом № 305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специалистов в области образования, указанных в Классификаторе специальностей и квалификации технического и профессионального, послесреднего образования, утвержденного приказом № 500,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 выпускников по специальности в течение года выпуска. 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утвержденного приказом № 500, наличие лицензии и (или) приложения к лицензии не менее чем по 4 специальностям, за исключением организаций образования, обеспечивающих трудоустройство выпускников по специальности не менее 90 % в течение года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специальностям за исключением вновь открывающихся организаций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 и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4"/>
          <w:p>
            <w:pPr>
              <w:spacing w:after="20"/>
              <w:ind w:left="20"/>
              <w:jc w:val="both"/>
            </w:pPr>
            <w:r>
              <w:rPr>
                <w:rFonts w:ascii="Times New Roman"/>
                <w:b w:val="false"/>
                <w:i w:val="false"/>
                <w:color w:val="000000"/>
                <w:sz w:val="20"/>
              </w:rPr>
              <w:t>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5"/>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40 %. Доля педагогов специальных дисциплин, прошедших стажировку в организациях и/или на производстве объемом не менее 72 часов за последние 3 года, от числа педагогов по специальности, для которых основным местом работы является лицензиат – не менее 10 %.</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w:t>
            </w:r>
          </w:p>
          <w:p>
            <w:pPr>
              <w:spacing w:after="20"/>
              <w:ind w:left="20"/>
              <w:jc w:val="both"/>
            </w:pPr>
            <w:r>
              <w:rPr>
                <w:rFonts w:ascii="Times New Roman"/>
                <w:b w:val="false"/>
                <w:i w:val="false"/>
                <w:color w:val="000000"/>
                <w:sz w:val="20"/>
              </w:rPr>
              <w:t>
Доля педагогов и мастеров производственного обучения, имеющих степень магистра, ученую степень доктора философии (PhD) – не менее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6"/>
          <w:p>
            <w:pPr>
              <w:spacing w:after="20"/>
              <w:ind w:left="20"/>
              <w:jc w:val="both"/>
            </w:pPr>
            <w:r>
              <w:rPr>
                <w:rFonts w:ascii="Times New Roman"/>
                <w:b w:val="false"/>
                <w:i w:val="false"/>
                <w:color w:val="000000"/>
                <w:sz w:val="20"/>
              </w:rPr>
              <w:t xml:space="preserve">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в формате печатных и электронных изданий.</w:t>
            </w:r>
          </w:p>
          <w:bookmarkEnd w:id="26"/>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 Сведения о наличии фонда учебной и научной литературы на цифровых носителях (по форме согласно приложению 8 к настоящим квалификационным требованиям). Для организаций образования, 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соответствующего требованиям санитарных правил, утвержденных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7"/>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w:t>
            </w:r>
          </w:p>
          <w:bookmarkEnd w:id="27"/>
          <w:p>
            <w:pPr>
              <w:spacing w:after="20"/>
              <w:ind w:left="20"/>
              <w:jc w:val="both"/>
            </w:pPr>
            <w:r>
              <w:rPr>
                <w:rFonts w:ascii="Times New Roman"/>
                <w:b w:val="false"/>
                <w:i w:val="false"/>
                <w:color w:val="000000"/>
                <w:sz w:val="20"/>
              </w:rPr>
              <w:t>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статьей 24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8"/>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право хозяйственного ведения или оперативного управления или доверительного управления на здания.</w:t>
            </w:r>
          </w:p>
          <w:p>
            <w:pPr>
              <w:spacing w:after="20"/>
              <w:ind w:left="20"/>
              <w:jc w:val="both"/>
            </w:pPr>
            <w:r>
              <w:rPr>
                <w:rFonts w:ascii="Times New Roman"/>
                <w:b w:val="false"/>
                <w:i w:val="false"/>
                <w:color w:val="000000"/>
                <w:sz w:val="20"/>
              </w:rPr>
              <w:t>
Копия акта/письма о результатах проверки на соответствие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приказом №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условий для лиц с особыми образовательными потребностями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9"/>
          <w:p>
            <w:pPr>
              <w:spacing w:after="20"/>
              <w:ind w:left="20"/>
              <w:jc w:val="both"/>
            </w:pPr>
            <w:r>
              <w:rPr>
                <w:rFonts w:ascii="Times New Roman"/>
                <w:b w:val="false"/>
                <w:i w:val="false"/>
                <w:color w:val="000000"/>
                <w:sz w:val="20"/>
              </w:rPr>
              <w:t>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используемых в организациях образования, утвержденными приказом № 79.</w:t>
            </w:r>
          </w:p>
          <w:bookmarkEnd w:id="29"/>
          <w:p>
            <w:pPr>
              <w:spacing w:after="20"/>
              <w:ind w:left="20"/>
              <w:jc w:val="both"/>
            </w:pPr>
            <w:r>
              <w:rPr>
                <w:rFonts w:ascii="Times New Roman"/>
                <w:b w:val="false"/>
                <w:i w:val="false"/>
                <w:color w:val="000000"/>
                <w:sz w:val="20"/>
              </w:rPr>
              <w:t xml:space="preserve">
Для организаций образования в области здравоохранения оснащение симуляционными кабинетами (центрами) в соответствии с нормативами, утвержденными </w:t>
            </w:r>
            <w:r>
              <w:rPr>
                <w:rFonts w:ascii="Times New Roman"/>
                <w:b w:val="false"/>
                <w:i w:val="false"/>
                <w:color w:val="000000"/>
                <w:sz w:val="20"/>
              </w:rPr>
              <w:t>приказом № 423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объемом – не менее 180 часов в течение 5 лет по соответствующему профилю; для педагогов организаций образования в области здравоохранения объемом – не менее 108 часов; для руководящих кадров организаций образования повышение квалификации согласно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педагогов в течение 5 лет пять лет объемом – не менее 180 часов; для педагогов организаций образования в области здравоохранения объемом – не менее 108 часов; для руководителей организаций образования повышение квалификации не реже одного раза в 5 лет в соответствии с образовательными программами курсов повышения квалификации и по профилям преподаваемых дисциплин/модулям (по форме согласно приложению 9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в течение первого года после трудоустройства.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 к лицензии.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Для деятельности организаций образования, реализующих духовные образовательные программы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по общеобразовательным и религиозным дисциплинам.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образовательных программ,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по общеобразовательным дисциплинам – имеющих высшее образование;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прошедшей религиоведческую экспертизу, в соответствии с образовательными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соответствующего требованиям санитарных правил, утвержденных согласно </w:t>
            </w:r>
            <w:r>
              <w:rPr>
                <w:rFonts w:ascii="Times New Roman"/>
                <w:b w:val="false"/>
                <w:i w:val="false"/>
                <w:color w:val="000000"/>
                <w:sz w:val="20"/>
              </w:rPr>
              <w:t>постановлению № 71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Для деятельности организаций образования, реализующих образовательные программы высшего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0"/>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По направлению подготовки кадров "Педагогические науки" соответствие образовательной программы Государственному общеобязательному стандарту высшего образования с учетом Государственного общеобязательного стандарта среднего образования (начального, основного, среднего, общего среднего образования), утвержденного </w:t>
            </w:r>
            <w:r>
              <w:rPr>
                <w:rFonts w:ascii="Times New Roman"/>
                <w:b w:val="false"/>
                <w:i w:val="false"/>
                <w:color w:val="000000"/>
                <w:sz w:val="20"/>
              </w:rPr>
              <w:t>приказом № 604</w:t>
            </w:r>
            <w:r>
              <w:rPr>
                <w:rFonts w:ascii="Times New Roman"/>
                <w:b w:val="false"/>
                <w:i w:val="false"/>
                <w:color w:val="000000"/>
                <w:sz w:val="20"/>
              </w:rPr>
              <w:t>, и разработанного с учетом Отраслевой рамки квалификаций в сфере образования, профессионального стандарта "Педагог".</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"Право" наличие не менее трех образовательных программ, внесенных в реестр образовательных программ уполномоченного органа в области образования, и их соответствие Государственному общеобязательному стандарту высшего образования, утвержденному приказом № 604.</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образования в области здравоохранения, утверждаемому согласно Кодексу.</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соответствие образовательной программы Государственному общеобязательному стандарту высшего образования, утвержденному приказом №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высшего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xml:space="preserve"> и (или) утверждаемому согласно Кодексу,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по направлению подготовки кадров бакалавриата "Педагогические науки" не менее чем по 7 направлениям </w:t>
            </w:r>
            <w:r>
              <w:rPr>
                <w:rFonts w:ascii="Times New Roman"/>
                <w:b w:val="false"/>
                <w:i w:val="false"/>
                <w:color w:val="000000"/>
                <w:sz w:val="20"/>
              </w:rPr>
              <w:t>Классификатора</w:t>
            </w:r>
            <w:r>
              <w:rPr>
                <w:rFonts w:ascii="Times New Roman"/>
                <w:b w:val="false"/>
                <w:i w:val="false"/>
                <w:color w:val="000000"/>
                <w:sz w:val="20"/>
              </w:rPr>
              <w:t xml:space="preserve"> направлений подготовки кадров с высшим и послевузовским образованием, утвержденного приказом министра образования и науки Республики Казахстан от 13 октября 2018 года № 569 (зарегистрирован в Реестре государственной регистрации нормативных правовых актов 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1"/>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60 %, по направлению подготовки кадров "Искусство и гуманитарные науки"– не менее 50 %; для организаций образования, реализующих образовательные программы в сфере гражданской авиации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направлений подготовки кадров: "Бизнес и управление" (для образовательных программ в сфере учета и аудита, финансов), "Сфера обслуживания", "Стандартизация, сертификация и метрология (по отраслям)", "Информационные и коммуникационные технологии", "Журналистика и информация" наличие преподавателей в соответствии с дисциплинами образовательной программы и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"Право"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70 %.</w:t>
            </w:r>
          </w:p>
          <w:p>
            <w:pPr>
              <w:spacing w:after="20"/>
              <w:ind w:left="20"/>
              <w:jc w:val="both"/>
            </w:pPr>
            <w:r>
              <w:rPr>
                <w:rFonts w:ascii="Times New Roman"/>
                <w:b w:val="false"/>
                <w:i w:val="false"/>
                <w:color w:val="000000"/>
                <w:sz w:val="20"/>
              </w:rPr>
              <w:t>
Доля преподавателей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лет от общего числа преподавателей по направлению подготовки кадров - не менее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2"/>
          <w:p>
            <w:pPr>
              <w:spacing w:after="20"/>
              <w:ind w:left="20"/>
              <w:jc w:val="both"/>
            </w:pPr>
            <w:r>
              <w:rPr>
                <w:rFonts w:ascii="Times New Roman"/>
                <w:b w:val="false"/>
                <w:i w:val="false"/>
                <w:color w:val="000000"/>
                <w:sz w:val="20"/>
              </w:rPr>
              <w:t>
По направлению подготовки кадров "Архитектура и строительство" доля преподавателей с опытом практической работы на производстве по преподаваемым дисциплинам не менее 5 лет, от общего числа преподавателей по направлению подготовки кадров – не менее 50 %;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доля преподавателей профильных дисциплин с опытом клинической работы в организациях здравоохранения и(или) практической работы в организациях санитарно-эпидемиологической службы, фармацевтических организациях не менее 5 лет от общего числа преподавателей профильных дисциплин по направлению подготовки кадров – не менее 50 %.</w:t>
            </w:r>
          </w:p>
          <w:p>
            <w:pPr>
              <w:spacing w:after="20"/>
              <w:ind w:left="20"/>
              <w:jc w:val="both"/>
            </w:pPr>
            <w:r>
              <w:rPr>
                <w:rFonts w:ascii="Times New Roman"/>
                <w:b w:val="false"/>
                <w:i w:val="false"/>
                <w:color w:val="000000"/>
                <w:sz w:val="20"/>
              </w:rPr>
              <w:t>
По направлению подготовки кадров "Право" доля преподавателей с опытом практической работы в органах юстиции, и(или) внутренних дел (полицией), и(или) прокуратуры, и(или) коллегией адвокатов, и(или) нотариальными палатами, и(или) палатами юридических консультантов по преподаваемым дисциплинам не менее 5 лет от общего числа преподавателей по направлению подготовки кадров – не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3"/>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по направлению подготовки кадров – не менее 40 %;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60 %;</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"Педагогические науки" от общего числа преподавателей – не менее 50 %; по направлению подготовки кадров "Право" от общего числа преподавателей по направлению подготовки кадров – не менее 50 %;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подготовки кадров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60 %;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60 %;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подготовки кадров: "Бизнес и управление" (для образовательных программ в сфере учета и аудита, финансов), "Стандартизация, сертификация и метрология (по отраслям)", "Транспортные услуги"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20 %;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подготовки кадров "Сфера обслуживания", "Информационные и коммуникационные технологии", "Журналистика и информация"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общеобразовательным дисциплинам направления подготовки кадров – не менее 30 %;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образовательные программы в сфере гражданской авиации – не менее 40 %.</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4"/>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для организаций образования, реализующих образовательные программы по направлению "Право" наличие подписки к лицензируемым международным и национальным базам правовой информации;</w:t>
            </w:r>
          </w:p>
          <w:p>
            <w:pPr>
              <w:spacing w:after="20"/>
              <w:ind w:left="20"/>
              <w:jc w:val="both"/>
            </w:pPr>
            <w:r>
              <w:rPr>
                <w:rFonts w:ascii="Times New Roman"/>
                <w:b w:val="false"/>
                <w:i w:val="false"/>
                <w:color w:val="000000"/>
                <w:sz w:val="20"/>
              </w:rPr>
              <w:t>
по направлению "Здравоохранение" наличие институциональной подписки на международные базы данных по доказательной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организации высшего и послевузовского образования (далее – ОВПО)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утвержденным уполномоченным органом в области здравоохранения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5"/>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 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клиниками, а также нахождение медицинской организации образования в составе интегрированной академической системы здравоохранения региона, подтвержденному соответствующими меморандумами и договорами с организациями в области здравоохранения.</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образовательные программы по направлению "Архитектура и строительство",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образовательные программы по направлению "Национальная безопасность и военное дело", наличие криминалистического полигона.</w:t>
            </w:r>
          </w:p>
          <w:p>
            <w:pPr>
              <w:spacing w:after="20"/>
              <w:ind w:left="20"/>
              <w:jc w:val="both"/>
            </w:pPr>
            <w:r>
              <w:rPr>
                <w:rFonts w:ascii="Times New Roman"/>
                <w:b w:val="false"/>
                <w:i w:val="false"/>
                <w:color w:val="000000"/>
                <w:sz w:val="20"/>
              </w:rPr>
              <w:t xml:space="preserve">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материально-технической базе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или доверительного управления здания (учебные корпуса) и клиники.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ОВПО условий для лиц с особыми образовательными потребностями в зданиях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6"/>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кадров по медицинским направлениям – наличие симуляционного кабинета (центра), оснащенного для овладения компетенциями в соответствии с Государственным общеобязательным стандартом высшего образования в области здравоохранения и утвержденного согласно Кодексу.</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наличие специализированных программных комплексов, реализующих технологию информационного моделирования.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минимальных затрат организаций образования на одного обучающегося на платной основе, составляющих не менее 30 % от стоимости государственного образовательного заказа на соответствующий учебный год,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20 апреля 2021 года № 253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соответствии минимальных затрат на соответствующий учебный год (по форме согласно приложению 7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пять лет; для руководителей организаций образования повышение квалификации в области менеджмента не реже одного раза в пять лет; по направлению подготовки кадров "Здравоохранение" в соответствии с требованиями, утвержденными уполномоченным органом в области здравоохранения; по направлениям подготовки кадров "Архитектура и строительство" по преподаваемым дисциплинам не реже 1 раза в пять лет в научно-исследовательских, изыскательских, проектных и производственных организациях.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руководителей организаций образования (по форме согласно приложению 9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дипломными работами (проектами) студентов преподавателями соответствующего профиля и (или) специалистами, соответствующими 8 уровню Национальной рамки квалификации, со стажем работы не менее 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преподавателях по соответствующему профилю запрашиваемого направления подготовки кадров и (или) специалистах соответствующих 8-му уровню Национальной рамки квалификаций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7"/>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в соответствии с гражданским законодательством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кадров "Здравоохранение" – наличие договоров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w:t>
            </w:r>
          </w:p>
          <w:p>
            <w:pPr>
              <w:spacing w:after="20"/>
              <w:ind w:left="20"/>
              <w:jc w:val="both"/>
            </w:pPr>
            <w:r>
              <w:rPr>
                <w:rFonts w:ascii="Times New Roman"/>
                <w:b w:val="false"/>
                <w:i w:val="false"/>
                <w:color w:val="000000"/>
                <w:sz w:val="20"/>
              </w:rPr>
              <w:t>
Для направления подготовки кадров "Право" - наличие договоров в соответствии с гражданским законодательством с органами юстиции, и(или) внутренних дел (полицией), и(или) прокуратуры, и(или) антикоррупционной службой, и(или) службой экономических расследований, и(или) коллегией адвокатов, и(или) нотариальными палатами, и(или) палатами юридических консультантов в соответствии с направлениями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 Копии договоров на прохождение практики и о стратегическом партнерстве с организациями, определенными в качестве баз практики, в соответствии с запрашиваемым направлением подготовки кадров, и о стратегическом партнерстве. Договор должен быть действующим на момент прохождения практики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направления подготовки кадров "Педагогические науки" наличие договоров в соответствии с гражданским законодательством с организациями дошкольного воспитания и обучения и/или начального, основного среднего, общего среднего, технического и профессионального образования по дуальному обучению.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дошкольного воспитания и обучения и/или начального, основного среднего, общего среднего, технического и профессионального образования по дуальному обучению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8"/>
          <w:p>
            <w:pPr>
              <w:spacing w:after="20"/>
              <w:ind w:left="20"/>
              <w:jc w:val="both"/>
            </w:pPr>
            <w:r>
              <w:rPr>
                <w:rFonts w:ascii="Times New Roman"/>
                <w:b w:val="false"/>
                <w:i w:val="false"/>
                <w:color w:val="000000"/>
                <w:sz w:val="20"/>
              </w:rPr>
              <w:t>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 в том числе обеспеченность непрерывной трудовой деятельностью не менее трех месяцев – 50 %. Для подготовки кадров "Педагогические науки"- не менее 60 %, для подготовки кадров "Право" – не менее 60 %, для подготовки кадров "Здравоохранение" – не менее 80 %, в том числе обеспеченность непрерывной трудовой деятельностью не менее трех месяцев – 50 %.</w:t>
            </w:r>
          </w:p>
          <w:bookmarkEnd w:id="38"/>
          <w:p>
            <w:pPr>
              <w:spacing w:after="20"/>
              <w:ind w:left="20"/>
              <w:jc w:val="both"/>
            </w:pPr>
            <w:r>
              <w:rPr>
                <w:rFonts w:ascii="Times New Roman"/>
                <w:b w:val="false"/>
                <w:i w:val="false"/>
                <w:color w:val="000000"/>
                <w:sz w:val="20"/>
              </w:rPr>
              <w:t>
При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не менее 70 % иногородних обучающихся (общежития/хостелы/гостиниц) от общего числа нуждающихся.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сведений Национальной образовательной базы данных фактическим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общежитий и (или) договоров, утвержденных руководителем организации образования с хостелами/ гостиницами.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ОВПО непрерывного приема обучающихся за последние 2 года по соответствующему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и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9"/>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bookmarkEnd w:id="39"/>
          <w:p>
            <w:pPr>
              <w:spacing w:after="20"/>
              <w:ind w:left="20"/>
              <w:jc w:val="both"/>
            </w:pPr>
            <w:r>
              <w:rPr>
                <w:rFonts w:ascii="Times New Roman"/>
                <w:b w:val="false"/>
                <w:i w:val="false"/>
                <w:color w:val="000000"/>
                <w:sz w:val="20"/>
              </w:rPr>
              <w:t xml:space="preserve">
Сохранение в базе Национального центра государственной научно-технической экспертизы дипломных работ (проектов),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Для деятельности организаций образования, реализующих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604</w:t>
            </w:r>
            <w:r>
              <w:rPr>
                <w:rFonts w:ascii="Times New Roman"/>
                <w:b w:val="false"/>
                <w:i w:val="false"/>
                <w:color w:val="000000"/>
                <w:sz w:val="20"/>
              </w:rPr>
              <w:t xml:space="preserve">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Государственному общеобязательному стандарту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и предусматривающих нормы по статусу ОВПО-партнера по соответствующему направлению подготовки кадров и привлечению зарубежных консультантов,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 Соглашение должно быть действующим на момент обучения и может содержать пункт о пролонгации соглашения.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0"/>
          <w:p>
            <w:pPr>
              <w:spacing w:after="20"/>
              <w:ind w:left="20"/>
              <w:jc w:val="both"/>
            </w:pPr>
            <w:r>
              <w:rPr>
                <w:rFonts w:ascii="Times New Roman"/>
                <w:b w:val="false"/>
                <w:i w:val="false"/>
                <w:color w:val="000000"/>
                <w:sz w:val="20"/>
              </w:rPr>
              <w:t>
Наличие не менее четырех штатных преподавателей, имеющих:</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ученую степень (кандидата наук, и(или) доктора наук, и(или) доктора философии (PhD), и(или) доктора по профилю, и(или) академическую степень доктора философии (PhD) по соответствующему направлению подготовки кадров;</w:t>
            </w:r>
          </w:p>
          <w:p>
            <w:pPr>
              <w:spacing w:after="20"/>
              <w:ind w:left="20"/>
              <w:jc w:val="both"/>
            </w:pPr>
            <w:r>
              <w:rPr>
                <w:rFonts w:ascii="Times New Roman"/>
                <w:b w:val="false"/>
                <w:i w:val="false"/>
                <w:color w:val="000000"/>
                <w:sz w:val="20"/>
              </w:rPr>
              <w:t>
- наличие одного доктора наук, или одного кандидата наук, или доктора философии (PhD) по запрашиваемому направлению подготовки кадров "Национальная безопасность и военное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1"/>
          <w:p>
            <w:pPr>
              <w:spacing w:after="20"/>
              <w:ind w:left="20"/>
              <w:jc w:val="both"/>
            </w:pPr>
            <w:r>
              <w:rPr>
                <w:rFonts w:ascii="Times New Roman"/>
                <w:b w:val="false"/>
                <w:i w:val="false"/>
                <w:color w:val="000000"/>
                <w:sz w:val="20"/>
              </w:rPr>
              <w:t>
Обеспеченность преподавателями в соответствии с дисциплинами образовательной программы, соответствие образования преподавателей профилю преподаваемых дисциплин и их ученой степени и/или ученого звания "ассоциированный профессор (доцент)" или "профессор" профилю преподаваемых дисциплин.</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по направлению подготовки кадров – не менее 70 %;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30 %;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подготовки кадров – не менее 50 %;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50 %;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50 %;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и/или окончивших резидентуру,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50 %;</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классного чина) не ниже подполковника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2"/>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bookmarkEnd w:id="42"/>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утвержденным уполномоченным органом в сфере здравоохранения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3"/>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прилегающих территориях организации образования.</w:t>
            </w:r>
          </w:p>
          <w:bookmarkEnd w:id="43"/>
          <w:p>
            <w:pPr>
              <w:spacing w:after="20"/>
              <w:ind w:left="20"/>
              <w:jc w:val="both"/>
            </w:pPr>
            <w:r>
              <w:rPr>
                <w:rFonts w:ascii="Times New Roman"/>
                <w:b w:val="false"/>
                <w:i w:val="false"/>
                <w:color w:val="000000"/>
                <w:sz w:val="20"/>
              </w:rPr>
              <w:t xml:space="preserve">
Наличие уведомления о начале или прекращении осуществления деятельности или определенных действий, выданное органами санитарно-эпидемиологической службы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Копия акта/письма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4"/>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44"/>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финансируемыми научно-исследовательскими и опытно-конструкторскими работами в соответствии с договором согласно гражданскому законодательству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Договор должен быть действующим на момент обучения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5"/>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или показатель процентиль по CiteScore (СайтCкор) не менее 25 в базе данных Scopus (Скопус).</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осуществление научного руководства у магистрантов преподавателем, имеющим ученую степень доктора наук или кандидата наук, или доктора философии (PhD), или доктора по профилю или воинское (специальное звание, классный чин) не ниже подполковника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p>
            <w:pPr>
              <w:spacing w:after="20"/>
              <w:ind w:left="20"/>
              <w:jc w:val="both"/>
            </w:pPr>
            <w:r>
              <w:rPr>
                <w:rFonts w:ascii="Times New Roman"/>
                <w:b w:val="false"/>
                <w:i w:val="false"/>
                <w:color w:val="000000"/>
                <w:sz w:val="20"/>
              </w:rPr>
              <w:t>
Для направлений подготовки кадров: "Сфера обслуживания", "Информационные и коммуникационные технологии", "Журналистика и информация" осуществление руководства научно-исследовательской работой (проектами) обучающихся преподавателями соответствующего профиля и (или) специалистами, соответствующими 8 уровню Национальной рамки квалификации, со стажем работы не менее 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магистрантами практики в соответствии с договорами, заключенными с отечественными организациями, или договорами на прохождение зарубежной научной стажировки по соответствующим направлениям подготовки кадров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Договор должен быть действующим на момент обучения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6"/>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bookmarkEnd w:id="46"/>
          <w:p>
            <w:pPr>
              <w:spacing w:after="20"/>
              <w:ind w:left="20"/>
              <w:jc w:val="both"/>
            </w:pPr>
            <w:r>
              <w:rPr>
                <w:rFonts w:ascii="Times New Roman"/>
                <w:b w:val="false"/>
                <w:i w:val="false"/>
                <w:color w:val="000000"/>
                <w:sz w:val="20"/>
              </w:rPr>
              <w:t xml:space="preserve">
Сохранение в базе Национального центра государственной научно-технической экспертизы научно-исследовательской работы (проектов),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утверждаемому согласно </w:t>
            </w:r>
            <w:r>
              <w:rPr>
                <w:rFonts w:ascii="Times New Roman"/>
                <w:b w:val="false"/>
                <w:i w:val="false"/>
                <w:color w:val="000000"/>
                <w:sz w:val="20"/>
              </w:rPr>
              <w:t>Кодексу</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утверждаемым согласно Кодексу.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и нормам,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7"/>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47"/>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имеющих стаж научно-педагогической работы – не менее трех лет, клинической работы не менее пяти лет, являющихся авторами 4 научных публикаций в отечественных, рекомендованных уполномоченным органом, и зарубежных изданиях,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врачей-резидентов наставниками из числа ведущих специалистов, преподавателей,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или стаж клинической работы не менее 5 лет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базами резидентуры по запрашиваемому направлению подготовки кадров согласно приказу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резидентуры, охватывающие полный период обучения, и о стратегическом партнерстве.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8"/>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bookmarkEnd w:id="48"/>
          <w:p>
            <w:pPr>
              <w:spacing w:after="20"/>
              <w:ind w:left="20"/>
              <w:jc w:val="both"/>
            </w:pPr>
            <w:r>
              <w:rPr>
                <w:rFonts w:ascii="Times New Roman"/>
                <w:b w:val="false"/>
                <w:i w:val="false"/>
                <w:color w:val="000000"/>
                <w:sz w:val="20"/>
              </w:rPr>
              <w:t>
Наличие действующей институциональной подписки на международные базы данных по доказательной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Для деятельности организаций образования, подведомственных Верховному Суду Республики Казахстан,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или судьи, либо судьи в отставке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медицинским обслуживанием.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по каждому научному направлению подготовки кадров,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9"/>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По направлению подготовки кадров "Здравоохранение"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утверждаемому согласно </w:t>
            </w:r>
            <w:r>
              <w:rPr>
                <w:rFonts w:ascii="Times New Roman"/>
                <w:b w:val="false"/>
                <w:i w:val="false"/>
                <w:color w:val="000000"/>
                <w:sz w:val="20"/>
              </w:rPr>
              <w:t>Кодексу</w:t>
            </w:r>
            <w:r>
              <w:rPr>
                <w:rFonts w:ascii="Times New Roman"/>
                <w:b w:val="false"/>
                <w:i w:val="false"/>
                <w:color w:val="000000"/>
                <w:sz w:val="20"/>
              </w:rPr>
              <w:t>.</w:t>
            </w:r>
          </w:p>
          <w:bookmarkEnd w:id="4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послевузовского образования, утвержденным приказом № 604 и (или) утверждаемому согласно Кодексу,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0"/>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учебного плана Государственному общеобязательному стандарту образования, утвержденному </w:t>
            </w:r>
            <w:r>
              <w:rPr>
                <w:rFonts w:ascii="Times New Roman"/>
                <w:b w:val="false"/>
                <w:i w:val="false"/>
                <w:color w:val="000000"/>
                <w:sz w:val="20"/>
              </w:rPr>
              <w:t>приказом № 604</w:t>
            </w:r>
            <w:r>
              <w:rPr>
                <w:rFonts w:ascii="Times New Roman"/>
                <w:b w:val="false"/>
                <w:i w:val="false"/>
                <w:color w:val="000000"/>
                <w:sz w:val="20"/>
              </w:rPr>
              <w:t xml:space="preserve"> и (или) утверждаемому согласно Кодексу,</w:t>
            </w:r>
          </w:p>
          <w:bookmarkEnd w:id="50"/>
          <w:p>
            <w:pPr>
              <w:spacing w:after="20"/>
              <w:ind w:left="20"/>
              <w:jc w:val="both"/>
            </w:pP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преподавателями в соответствии с дисциплинами учебного плана.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профилю преподаваемых дисциплин.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преподаватели, удостоенные почетных званий и государственных наград Республики Казахстан, для которых основным местом работы является лицензиат, – не менее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1"/>
          <w:p>
            <w:pPr>
              <w:spacing w:after="20"/>
              <w:ind w:left="20"/>
              <w:jc w:val="both"/>
            </w:pPr>
            <w:r>
              <w:rPr>
                <w:rFonts w:ascii="Times New Roman"/>
                <w:b w:val="false"/>
                <w:i w:val="false"/>
                <w:color w:val="000000"/>
                <w:sz w:val="20"/>
              </w:rPr>
              <w:t>
Наличие не менее 5 штатных преподавателей, имеющих:</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 ученую степень (кандидата наук, и(или) доктора наук, и(или) доктора философии (PhD), и(или) доктора по профилю, и(или) академическую степень доктора философии (PhD) по направлению подготовки кадров;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не менее 3-х (трех) статей и/или обзоров в рецензируемых международных научных журналах за последние 5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8D11 "Услуги" – в изданиях, входящих в первые три квартиля по данным Journal Citation Reports компании Clarivate или имеющих в базе данных Scopus показатель процентиль по CiteScore не менее 50-ти (пятидесяти) бы по одной из научных областей, соответствующих образовательной программе;</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остальных направлений подготовки кадров в изданиях, входящих в первые три квартиля по данным Journal Citation Reports компании Clarivate или имеющих в базе данных Scopus показатель процентиль по CiteScore не менее 35-ти (тридцати пяти) бы по одной из научных областей, соответствующих образовательной программе;</w:t>
            </w:r>
          </w:p>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2 из указанных 5 штатных преподаватели должны:</w:t>
            </w:r>
          </w:p>
          <w:p>
            <w:pPr>
              <w:spacing w:after="20"/>
              <w:ind w:left="20"/>
              <w:jc w:val="both"/>
            </w:pPr>
            <w:r>
              <w:rPr>
                <w:rFonts w:ascii="Times New Roman"/>
                <w:b w:val="false"/>
                <w:i w:val="false"/>
                <w:color w:val="000000"/>
                <w:sz w:val="20"/>
              </w:rPr>
              <w:t>
</w:t>
            </w:r>
            <w:r>
              <w:rPr>
                <w:rFonts w:ascii="Times New Roman"/>
                <w:b w:val="false"/>
                <w:i w:val="false"/>
                <w:color w:val="000000"/>
                <w:sz w:val="20"/>
              </w:rPr>
              <w:t>- иметь подготовленных лиц с учеными степенями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w:t>
            </w:r>
          </w:p>
          <w:p>
            <w:pPr>
              <w:spacing w:after="20"/>
              <w:ind w:left="20"/>
              <w:jc w:val="both"/>
            </w:pPr>
            <w:r>
              <w:rPr>
                <w:rFonts w:ascii="Times New Roman"/>
                <w:b w:val="false"/>
                <w:i w:val="false"/>
                <w:color w:val="000000"/>
                <w:sz w:val="20"/>
              </w:rPr>
              <w:t>
</w:t>
            </w:r>
            <w:r>
              <w:rPr>
                <w:rFonts w:ascii="Times New Roman"/>
                <w:b w:val="false"/>
                <w:i w:val="false"/>
                <w:color w:val="000000"/>
                <w:sz w:val="20"/>
              </w:rPr>
              <w:t>- являться авторами-корреспондентами или первыми (основными) авторами статьи и/или обзора за последние 5 лет в издании, удовлетворяющем требованиям вышеуказанных подпунктов 1) и 2) в зависимости от направления подготовки кадров;</w:t>
            </w:r>
          </w:p>
          <w:p>
            <w:pPr>
              <w:spacing w:after="20"/>
              <w:ind w:left="20"/>
              <w:jc w:val="both"/>
            </w:pPr>
            <w:r>
              <w:rPr>
                <w:rFonts w:ascii="Times New Roman"/>
                <w:b w:val="false"/>
                <w:i w:val="false"/>
                <w:color w:val="000000"/>
                <w:sz w:val="20"/>
              </w:rPr>
              <w:t>
- и(или) являться руководителями и/или исполнителями, успешно выполненных научных проектов и программ из государственного бюджета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2"/>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bookmarkEnd w:id="52"/>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3"/>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bookmarkEnd w:id="53"/>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площадью, соответствующей санитарным правилам, утвержденным </w:t>
            </w:r>
            <w:r>
              <w:rPr>
                <w:rFonts w:ascii="Times New Roman"/>
                <w:b w:val="false"/>
                <w:i w:val="false"/>
                <w:color w:val="000000"/>
                <w:sz w:val="20"/>
              </w:rPr>
              <w:t>постановлением № 71</w:t>
            </w:r>
            <w:r>
              <w:rPr>
                <w:rFonts w:ascii="Times New Roman"/>
                <w:b w:val="false"/>
                <w:i w:val="false"/>
                <w:color w:val="000000"/>
                <w:sz w:val="20"/>
              </w:rPr>
              <w:t xml:space="preserve">, и требованиям пожарной безопасности, утвержденным </w:t>
            </w:r>
            <w:r>
              <w:rPr>
                <w:rFonts w:ascii="Times New Roman"/>
                <w:b w:val="false"/>
                <w:i w:val="false"/>
                <w:color w:val="000000"/>
                <w:sz w:val="20"/>
              </w:rPr>
              <w:t>приказом № 439</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4"/>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54"/>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 570, и соответствие фактических данных с Национальной образовательной базой данных.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приложению 6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финансируемых научно-исследовательских и опытно-конструкторских работ в соответствии с договором в соответствии с гражданским законодательством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Договор с приложениями Технической спецификации и Календарного плана работ должен быть действующим на момент обучения и может содержать пункт о пролонгации.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5"/>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являющимся автором: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либо индекс Хирша 2 и более;</w:t>
            </w:r>
          </w:p>
          <w:bookmarkEnd w:id="55"/>
          <w:p>
            <w:pPr>
              <w:spacing w:after="20"/>
              <w:ind w:left="20"/>
              <w:jc w:val="both"/>
            </w:pPr>
            <w:r>
              <w:rPr>
                <w:rFonts w:ascii="Times New Roman"/>
                <w:b w:val="false"/>
                <w:i w:val="false"/>
                <w:color w:val="000000"/>
                <w:sz w:val="20"/>
              </w:rPr>
              <w:t>
- по остальным направлениям подготовки, являющийся автором 5 научных статей в изданиях по профилю, включенных в Перечень научных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либо имеющих показатель процентиль по CiteScore (СайтCкор) не менее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 форме согласно приложению 10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о сотрудничестве с аккредитованными зарубежными и (или) научными организациями, реализующими программы послевузовского образования, и предусматривающих нормы по статусу ОВПО-партнера по соответствующему направлению подготовки кадров, привлечении зарубежных консультантов и реализации совместных научных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предусматривающие нормы по статусу вуза-партнера по соответствующему направлении подготовки кадров, привлечения зарубежных консультантов и реализации совместных научных проектов. Соглашение должно быть действующим на момент обучения и может содержать пункт о пролонгации соглашения.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договорами в соответствии с гражданским законодательством на прохождение докторантами практики, заключенных с отечественными организациями, и договоров в соответствии с гражданским законодательством на прохождение зарубежной научной стажировки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на прохождение зарубежной стажировки в соответствии с запрашиваемым направлением подготовки кадров. Договор должен быть действующим на момент обучения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 такими лабораториями.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56"/>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bookmarkEnd w:id="56"/>
          <w:p>
            <w:pPr>
              <w:spacing w:after="20"/>
              <w:ind w:left="20"/>
              <w:jc w:val="both"/>
            </w:pPr>
            <w:r>
              <w:rPr>
                <w:rFonts w:ascii="Times New Roman"/>
                <w:b w:val="false"/>
                <w:i w:val="false"/>
                <w:color w:val="000000"/>
                <w:sz w:val="20"/>
              </w:rPr>
              <w:t xml:space="preserve">
Сохранение в базе Национального центра государственной научно-технической экспертизы научно-исследовательских работ,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57"/>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End w:id="57"/>
    <w:bookmarkStart w:name="z127" w:id="58"/>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58"/>
    <w:bookmarkStart w:name="z128" w:id="59"/>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bookmarkEnd w:id="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1" w:id="60"/>
      <w:r>
        <w:rPr>
          <w:rFonts w:ascii="Times New Roman"/>
          <w:b w:val="false"/>
          <w:i w:val="false"/>
          <w:color w:val="000000"/>
          <w:sz w:val="28"/>
        </w:rPr>
        <w:t>
      Сведения об укомплектованности педагогическими и преподавательскими кадрами</w:t>
      </w:r>
    </w:p>
    <w:bookmarkEnd w:id="60"/>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и/или техническом и профессиональном и/или послесреднем образовании, о педагогической переподготовке, специальность, квалификация по диплому, год окончания, для мастеров производственного обучения–сведения о прохождении стажировки в организациях и/или на производстве объемом не менее 72 часов за последние 3 года. (наименование организации, производства, период обучения, стажировки).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дата присвоения, номер приказа о присвоении категории* Сведения о педагогах – экспертах, педагогах-исследователях, педагогах- мастерах, педагогах, Сведения о педагогах подготовивших участников и победителей конкурсов и соревнований.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санитарной книжки)*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61"/>
    <w:p>
      <w:pPr>
        <w:spacing w:after="0"/>
        <w:ind w:left="0"/>
        <w:jc w:val="both"/>
      </w:pPr>
      <w:r>
        <w:rPr>
          <w:rFonts w:ascii="Times New Roman"/>
          <w:b w:val="false"/>
          <w:i w:val="false"/>
          <w:color w:val="000000"/>
          <w:sz w:val="28"/>
        </w:rPr>
        <w:t>
      продолжение таблицы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 год присуждения, сведения о специалистах 8 уровню Национальной рамки квалификации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3" w:id="62"/>
      <w:r>
        <w:rPr>
          <w:rFonts w:ascii="Times New Roman"/>
          <w:b w:val="false"/>
          <w:i w:val="false"/>
          <w:color w:val="000000"/>
          <w:sz w:val="28"/>
        </w:rPr>
        <w:t>
      Руководитель организации образования _______________________________</w:t>
      </w:r>
    </w:p>
    <w:bookmarkEnd w:id="62"/>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*Примечание: для организаций начального, основного среднего, общего среднего,</w:t>
      </w:r>
    </w:p>
    <w:p>
      <w:pPr>
        <w:spacing w:after="0"/>
        <w:ind w:left="0"/>
        <w:jc w:val="both"/>
      </w:pPr>
      <w:r>
        <w:rPr>
          <w:rFonts w:ascii="Times New Roman"/>
          <w:b w:val="false"/>
          <w:i w:val="false"/>
          <w:color w:val="000000"/>
          <w:sz w:val="28"/>
        </w:rPr>
        <w:t xml:space="preserve">       технического и профессионального, послесреднего 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6" w:id="63"/>
      <w:r>
        <w:rPr>
          <w:rFonts w:ascii="Times New Roman"/>
          <w:b w:val="false"/>
          <w:i w:val="false"/>
          <w:color w:val="000000"/>
          <w:sz w:val="28"/>
        </w:rPr>
        <w:t>
      Сведения о наличии фонда учебной, художественной и научной литературы</w:t>
      </w:r>
    </w:p>
    <w:bookmarkEnd w:id="63"/>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художественная, научная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менее 1 экземпляра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both"/>
      </w:pPr>
      <w:bookmarkStart w:name="z137" w:id="64"/>
      <w:r>
        <w:rPr>
          <w:rFonts w:ascii="Times New Roman"/>
          <w:b w:val="false"/>
          <w:i w:val="false"/>
          <w:color w:val="000000"/>
          <w:sz w:val="28"/>
        </w:rPr>
        <w:t>
      Руководитель организации образования _______________________________</w:t>
      </w:r>
    </w:p>
    <w:bookmarkEnd w:id="64"/>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перечню документов, 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0" w:id="65"/>
      <w:r>
        <w:rPr>
          <w:rFonts w:ascii="Times New Roman"/>
          <w:b w:val="false"/>
          <w:i w:val="false"/>
          <w:color w:val="000000"/>
          <w:sz w:val="28"/>
        </w:rPr>
        <w:t xml:space="preserve">
      Сведения о наличии медицинского обслуживания, в том числе о наличии </w:t>
      </w:r>
    </w:p>
    <w:bookmarkEnd w:id="65"/>
    <w:p>
      <w:pPr>
        <w:spacing w:after="0"/>
        <w:ind w:left="0"/>
        <w:jc w:val="both"/>
      </w:pPr>
      <w:r>
        <w:rPr>
          <w:rFonts w:ascii="Times New Roman"/>
          <w:b w:val="false"/>
          <w:i w:val="false"/>
          <w:color w:val="000000"/>
          <w:sz w:val="28"/>
        </w:rPr>
        <w:t xml:space="preserve">       медицинского пункта и лицензии на</w:t>
      </w:r>
    </w:p>
    <w:p>
      <w:pPr>
        <w:spacing w:after="0"/>
        <w:ind w:left="0"/>
        <w:jc w:val="both"/>
      </w:pPr>
      <w:r>
        <w:rPr>
          <w:rFonts w:ascii="Times New Roman"/>
          <w:b w:val="false"/>
          <w:i w:val="false"/>
          <w:color w:val="000000"/>
          <w:sz w:val="28"/>
        </w:rPr>
        <w:t xml:space="preserve">       медицинскую деятельность________________________________________________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1" w:id="66"/>
      <w:r>
        <w:rPr>
          <w:rFonts w:ascii="Times New Roman"/>
          <w:b w:val="false"/>
          <w:i w:val="false"/>
          <w:color w:val="000000"/>
          <w:sz w:val="28"/>
        </w:rPr>
        <w:t>
      *Статус лицензии проверяется с использованием ИС ГБД "Е-лицензирование".</w:t>
      </w:r>
    </w:p>
    <w:bookmarkEnd w:id="66"/>
    <w:p>
      <w:pPr>
        <w:spacing w:after="0"/>
        <w:ind w:left="0"/>
        <w:jc w:val="both"/>
      </w:pPr>
      <w:r>
        <w:rPr>
          <w:rFonts w:ascii="Times New Roman"/>
          <w:b w:val="false"/>
          <w:i w:val="false"/>
          <w:color w:val="000000"/>
          <w:sz w:val="28"/>
        </w:rPr>
        <w:t xml:space="preserve">       Руководитель организации образования 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*Квалификационное требование о наличии договоров с организациями </w:t>
      </w:r>
    </w:p>
    <w:p>
      <w:pPr>
        <w:spacing w:after="0"/>
        <w:ind w:left="0"/>
        <w:jc w:val="both"/>
      </w:pPr>
      <w:r>
        <w:rPr>
          <w:rFonts w:ascii="Times New Roman"/>
          <w:b w:val="false"/>
          <w:i w:val="false"/>
          <w:color w:val="000000"/>
          <w:sz w:val="28"/>
        </w:rPr>
        <w:t xml:space="preserve">       здравоохранения на медицинское обслуживание распространяется только на </w:t>
      </w:r>
    </w:p>
    <w:p>
      <w:pPr>
        <w:spacing w:after="0"/>
        <w:ind w:left="0"/>
        <w:jc w:val="both"/>
      </w:pPr>
      <w:r>
        <w:rPr>
          <w:rFonts w:ascii="Times New Roman"/>
          <w:b w:val="false"/>
          <w:i w:val="false"/>
          <w:color w:val="000000"/>
          <w:sz w:val="28"/>
        </w:rPr>
        <w:t xml:space="preserve">       малокомплектные школы.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4" w:id="67"/>
      <w:r>
        <w:rPr>
          <w:rFonts w:ascii="Times New Roman"/>
          <w:b w:val="false"/>
          <w:i w:val="false"/>
          <w:color w:val="000000"/>
          <w:sz w:val="28"/>
        </w:rPr>
        <w:t>
      Сведения о наличии объекта питания, соответствующего санитарным правилам и нормам</w:t>
      </w:r>
    </w:p>
    <w:bookmarkEnd w:id="67"/>
    <w:p>
      <w:pPr>
        <w:spacing w:after="0"/>
        <w:ind w:left="0"/>
        <w:jc w:val="both"/>
      </w:pPr>
      <w:r>
        <w:rPr>
          <w:rFonts w:ascii="Times New Roman"/>
          <w:b w:val="false"/>
          <w:i w:val="false"/>
          <w:color w:val="000000"/>
          <w:sz w:val="28"/>
        </w:rPr>
        <w:t xml:space="preserve">       ________________________________________________ (наименование организации </w:t>
      </w:r>
    </w:p>
    <w:p>
      <w:pPr>
        <w:spacing w:after="0"/>
        <w:ind w:left="0"/>
        <w:jc w:val="both"/>
      </w:pPr>
      <w:r>
        <w:rPr>
          <w:rFonts w:ascii="Times New Roman"/>
          <w:b w:val="false"/>
          <w:i w:val="false"/>
          <w:color w:val="000000"/>
          <w:sz w:val="28"/>
        </w:rPr>
        <w:t xml:space="preserve">       образования)(по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и нормам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сдачи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 w:id="68"/>
      <w:r>
        <w:rPr>
          <w:rFonts w:ascii="Times New Roman"/>
          <w:b w:val="false"/>
          <w:i w:val="false"/>
          <w:color w:val="000000"/>
          <w:sz w:val="28"/>
        </w:rPr>
        <w:t>
      Руководитель организации образования _______________________________</w:t>
      </w:r>
    </w:p>
    <w:bookmarkEnd w:id="68"/>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8" w:id="69"/>
      <w:r>
        <w:rPr>
          <w:rFonts w:ascii="Times New Roman"/>
          <w:b w:val="false"/>
          <w:i w:val="false"/>
          <w:color w:val="000000"/>
          <w:sz w:val="28"/>
        </w:rPr>
        <w:t>
      Сведения о полезной учебной площади, наличии материально-технической базы</w:t>
      </w:r>
    </w:p>
    <w:bookmarkEnd w:id="69"/>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9" w:id="70"/>
      <w:r>
        <w:rPr>
          <w:rFonts w:ascii="Times New Roman"/>
          <w:b w:val="false"/>
          <w:i w:val="false"/>
          <w:color w:val="000000"/>
          <w:sz w:val="28"/>
        </w:rPr>
        <w:t>
      Руководитель организации образования _______________________________</w:t>
      </w:r>
    </w:p>
    <w:bookmarkEnd w:id="70"/>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*Примечание*: при получении лицензии или переоформлении лицензии в связи с </w:t>
      </w:r>
    </w:p>
    <w:p>
      <w:pPr>
        <w:spacing w:after="0"/>
        <w:ind w:left="0"/>
        <w:jc w:val="both"/>
      </w:pPr>
      <w:r>
        <w:rPr>
          <w:rFonts w:ascii="Times New Roman"/>
          <w:b w:val="false"/>
          <w:i w:val="false"/>
          <w:color w:val="000000"/>
          <w:sz w:val="28"/>
        </w:rPr>
        <w:t xml:space="preserve">реорганизацией организаций образования, реализующей образовательные программы </w:t>
      </w:r>
    </w:p>
    <w:p>
      <w:pPr>
        <w:spacing w:after="0"/>
        <w:ind w:left="0"/>
        <w:jc w:val="both"/>
      </w:pPr>
      <w:r>
        <w:rPr>
          <w:rFonts w:ascii="Times New Roman"/>
          <w:b w:val="false"/>
          <w:i w:val="false"/>
          <w:color w:val="000000"/>
          <w:sz w:val="28"/>
        </w:rPr>
        <w:t xml:space="preserve">высшего и/или послевузовского образования, соответствие квалификационным требованиям </w:t>
      </w:r>
    </w:p>
    <w:p>
      <w:pPr>
        <w:spacing w:after="0"/>
        <w:ind w:left="0"/>
        <w:jc w:val="both"/>
      </w:pPr>
      <w:r>
        <w:rPr>
          <w:rFonts w:ascii="Times New Roman"/>
          <w:b w:val="false"/>
          <w:i w:val="false"/>
          <w:color w:val="000000"/>
          <w:sz w:val="28"/>
        </w:rPr>
        <w:t xml:space="preserve">по площади учебных помещений определяется исходя из норм, установленных к </w:t>
      </w:r>
    </w:p>
    <w:p>
      <w:pPr>
        <w:spacing w:after="0"/>
        <w:ind w:left="0"/>
        <w:jc w:val="both"/>
      </w:pPr>
      <w:r>
        <w:rPr>
          <w:rFonts w:ascii="Times New Roman"/>
          <w:b w:val="false"/>
          <w:i w:val="false"/>
          <w:color w:val="000000"/>
          <w:sz w:val="28"/>
        </w:rPr>
        <w:t xml:space="preserve">минимальному контингенту обучающихся по видам высших учебных заведений, с учетом </w:t>
      </w:r>
    </w:p>
    <w:p>
      <w:pPr>
        <w:spacing w:after="0"/>
        <w:ind w:left="0"/>
        <w:jc w:val="both"/>
      </w:pPr>
      <w:r>
        <w:rPr>
          <w:rFonts w:ascii="Times New Roman"/>
          <w:b w:val="false"/>
          <w:i w:val="false"/>
          <w:color w:val="000000"/>
          <w:sz w:val="28"/>
        </w:rPr>
        <w:t>сменности учебных занятий.</w:t>
      </w:r>
    </w:p>
    <w:p>
      <w:pPr>
        <w:spacing w:after="0"/>
        <w:ind w:left="0"/>
        <w:jc w:val="both"/>
      </w:pPr>
      <w:r>
        <w:rPr>
          <w:rFonts w:ascii="Times New Roman"/>
          <w:b w:val="false"/>
          <w:i w:val="false"/>
          <w:color w:val="000000"/>
          <w:sz w:val="28"/>
        </w:rPr>
        <w:t xml:space="preserve">       *Информация о зарегистрированных правах на недвижимое имущество и его </w:t>
      </w:r>
    </w:p>
    <w:p>
      <w:pPr>
        <w:spacing w:after="0"/>
        <w:ind w:left="0"/>
        <w:jc w:val="both"/>
      </w:pPr>
      <w:r>
        <w:rPr>
          <w:rFonts w:ascii="Times New Roman"/>
          <w:b w:val="false"/>
          <w:i w:val="false"/>
          <w:color w:val="000000"/>
          <w:sz w:val="28"/>
        </w:rPr>
        <w:t xml:space="preserve">технических характеристиках не представляется в случае наличия возможности получения </w:t>
      </w:r>
    </w:p>
    <w:p>
      <w:pPr>
        <w:spacing w:after="0"/>
        <w:ind w:left="0"/>
        <w:jc w:val="both"/>
      </w:pPr>
      <w:r>
        <w:rPr>
          <w:rFonts w:ascii="Times New Roman"/>
          <w:b w:val="false"/>
          <w:i w:val="false"/>
          <w:color w:val="000000"/>
          <w:sz w:val="28"/>
        </w:rPr>
        <w:t>данных из ИС ГБД "Регистр недвижимости".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2" w:id="71"/>
      <w:r>
        <w:rPr>
          <w:rFonts w:ascii="Times New Roman"/>
          <w:b w:val="false"/>
          <w:i w:val="false"/>
          <w:color w:val="000000"/>
          <w:sz w:val="28"/>
        </w:rPr>
        <w:t xml:space="preserve">
      Сведения о материально-техническом обеспечении образовательного процесса, в том </w:t>
      </w:r>
    </w:p>
    <w:bookmarkEnd w:id="71"/>
    <w:p>
      <w:pPr>
        <w:spacing w:after="0"/>
        <w:ind w:left="0"/>
        <w:jc w:val="both"/>
      </w:pPr>
      <w:r>
        <w:rPr>
          <w:rFonts w:ascii="Times New Roman"/>
          <w:b w:val="false"/>
          <w:i w:val="false"/>
          <w:color w:val="000000"/>
          <w:sz w:val="28"/>
        </w:rPr>
        <w:t xml:space="preserve">числе о наличии компьютеров, наличии учебных лабораторий, учебных предметных </w:t>
      </w:r>
    </w:p>
    <w:p>
      <w:pPr>
        <w:spacing w:after="0"/>
        <w:ind w:left="0"/>
        <w:jc w:val="both"/>
      </w:pPr>
      <w:r>
        <w:rPr>
          <w:rFonts w:ascii="Times New Roman"/>
          <w:b w:val="false"/>
          <w:i w:val="false"/>
          <w:color w:val="000000"/>
          <w:sz w:val="28"/>
        </w:rPr>
        <w:t>кабинетов и технических средств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(м</w:t>
            </w:r>
            <w:r>
              <w:rPr>
                <w:rFonts w:ascii="Times New Roman"/>
                <w:b w:val="false"/>
                <w:i w:val="false"/>
                <w:color w:val="000000"/>
                <w:vertAlign w:val="superscript"/>
              </w:rPr>
              <w:t>2</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(м</w:t>
            </w:r>
            <w:r>
              <w:rPr>
                <w:rFonts w:ascii="Times New Roman"/>
                <w:b w:val="false"/>
                <w:i w:val="false"/>
                <w:color w:val="000000"/>
                <w:vertAlign w:val="superscript"/>
              </w:rPr>
              <w:t>2</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шкафы для индивидуального использования, видеокамеры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2"/>
          <w:p>
            <w:pPr>
              <w:spacing w:after="20"/>
              <w:ind w:left="20"/>
              <w:jc w:val="both"/>
            </w:pPr>
            <w:r>
              <w:rPr>
                <w:rFonts w:ascii="Times New Roman"/>
                <w:b w:val="false"/>
                <w:i w:val="false"/>
                <w:color w:val="000000"/>
                <w:sz w:val="20"/>
              </w:rPr>
              <w:t>
Для подготовки кадров по медицинскому направлению "Доклинические симуляционные кабинеты".</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кадров по направлению "Архитектура и строительство":</w:t>
            </w:r>
          </w:p>
          <w:p>
            <w:pPr>
              <w:spacing w:after="20"/>
              <w:ind w:left="20"/>
              <w:jc w:val="both"/>
            </w:pPr>
            <w:r>
              <w:rPr>
                <w:rFonts w:ascii="Times New Roman"/>
                <w:b w:val="false"/>
                <w:i w:val="false"/>
                <w:color w:val="000000"/>
                <w:sz w:val="20"/>
              </w:rPr>
              <w:t>
специализированные программные комплексы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о контингенте, доменное имя третьего уровня в зоне edu.kz.</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155" w:id="73"/>
      <w:r>
        <w:rPr>
          <w:rFonts w:ascii="Times New Roman"/>
          <w:b w:val="false"/>
          <w:i w:val="false"/>
          <w:color w:val="000000"/>
          <w:sz w:val="28"/>
        </w:rPr>
        <w:t>
      Руководитель организации образования ______________________________</w:t>
      </w:r>
    </w:p>
    <w:bookmarkEnd w:id="73"/>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*Примечание: *для организаций технического и профессионального, послесреднего </w:t>
      </w:r>
    </w:p>
    <w:p>
      <w:pPr>
        <w:spacing w:after="0"/>
        <w:ind w:left="0"/>
        <w:jc w:val="both"/>
      </w:pPr>
      <w:r>
        <w:rPr>
          <w:rFonts w:ascii="Times New Roman"/>
          <w:b w:val="false"/>
          <w:i w:val="false"/>
          <w:color w:val="000000"/>
          <w:sz w:val="28"/>
        </w:rPr>
        <w:t xml:space="preserve">образования по запрашиваемой специальности и/или квалификации, для организаций </w:t>
      </w:r>
    </w:p>
    <w:p>
      <w:pPr>
        <w:spacing w:after="0"/>
        <w:ind w:left="0"/>
        <w:jc w:val="both"/>
      </w:pPr>
      <w:r>
        <w:rPr>
          <w:rFonts w:ascii="Times New Roman"/>
          <w:b w:val="false"/>
          <w:i w:val="false"/>
          <w:color w:val="000000"/>
          <w:sz w:val="28"/>
        </w:rPr>
        <w:t xml:space="preserve">высшего и послевузовского образования информация представляется по запрашиваемому </w:t>
      </w:r>
    </w:p>
    <w:p>
      <w:pPr>
        <w:spacing w:after="0"/>
        <w:ind w:left="0"/>
        <w:jc w:val="both"/>
      </w:pPr>
      <w:r>
        <w:rPr>
          <w:rFonts w:ascii="Times New Roman"/>
          <w:b w:val="false"/>
          <w:i w:val="false"/>
          <w:color w:val="000000"/>
          <w:sz w:val="28"/>
        </w:rPr>
        <w:t>направлению.</w:t>
      </w:r>
    </w:p>
    <w:p>
      <w:pPr>
        <w:spacing w:after="0"/>
        <w:ind w:left="0"/>
        <w:jc w:val="both"/>
      </w:pPr>
      <w:r>
        <w:rPr>
          <w:rFonts w:ascii="Times New Roman"/>
          <w:b w:val="false"/>
          <w:i w:val="false"/>
          <w:color w:val="000000"/>
          <w:sz w:val="28"/>
        </w:rPr>
        <w:t xml:space="preserve">       *Квалификационное требование о наличии компьютерных классов не </w:t>
      </w:r>
    </w:p>
    <w:p>
      <w:pPr>
        <w:spacing w:after="0"/>
        <w:ind w:left="0"/>
        <w:jc w:val="both"/>
      </w:pPr>
      <w:r>
        <w:rPr>
          <w:rFonts w:ascii="Times New Roman"/>
          <w:b w:val="false"/>
          <w:i w:val="false"/>
          <w:color w:val="000000"/>
          <w:sz w:val="28"/>
        </w:rPr>
        <w:t>распространяется на малокомплектные школы.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8" w:id="74"/>
      <w:r>
        <w:rPr>
          <w:rFonts w:ascii="Times New Roman"/>
          <w:b w:val="false"/>
          <w:i w:val="false"/>
          <w:color w:val="000000"/>
          <w:sz w:val="28"/>
        </w:rPr>
        <w:t xml:space="preserve">
      Сведения о соответствии минимальных затрат на одного обучающего на </w:t>
      </w:r>
    </w:p>
    <w:bookmarkEnd w:id="74"/>
    <w:p>
      <w:pPr>
        <w:spacing w:after="0"/>
        <w:ind w:left="0"/>
        <w:jc w:val="both"/>
      </w:pPr>
      <w:r>
        <w:rPr>
          <w:rFonts w:ascii="Times New Roman"/>
          <w:b w:val="false"/>
          <w:i w:val="false"/>
          <w:color w:val="000000"/>
          <w:sz w:val="28"/>
        </w:rPr>
        <w:t>соответствующий учебный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 w:id="75"/>
      <w:r>
        <w:rPr>
          <w:rFonts w:ascii="Times New Roman"/>
          <w:b w:val="false"/>
          <w:i w:val="false"/>
          <w:color w:val="000000"/>
          <w:sz w:val="28"/>
        </w:rPr>
        <w:t>
      Руководитель организации образования ______________________________</w:t>
      </w:r>
    </w:p>
    <w:bookmarkEnd w:id="75"/>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Примечание *при получении лицензии по направлениям подготовки кадров </w:t>
      </w:r>
    </w:p>
    <w:p>
      <w:pPr>
        <w:spacing w:after="0"/>
        <w:ind w:left="0"/>
        <w:jc w:val="both"/>
      </w:pPr>
      <w:r>
        <w:rPr>
          <w:rFonts w:ascii="Times New Roman"/>
          <w:b w:val="false"/>
          <w:i w:val="false"/>
          <w:color w:val="000000"/>
          <w:sz w:val="28"/>
        </w:rPr>
        <w:t>магистратуры необходимо указывать отдельно сумму затрат отдельно для научно-</w:t>
      </w:r>
    </w:p>
    <w:p>
      <w:pPr>
        <w:spacing w:after="0"/>
        <w:ind w:left="0"/>
        <w:jc w:val="both"/>
      </w:pPr>
      <w:r>
        <w:rPr>
          <w:rFonts w:ascii="Times New Roman"/>
          <w:b w:val="false"/>
          <w:i w:val="false"/>
          <w:color w:val="000000"/>
          <w:sz w:val="28"/>
        </w:rPr>
        <w:t>педагогической магистратуры, отдельно для профильной магистратуры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2" w:id="76"/>
      <w:r>
        <w:rPr>
          <w:rFonts w:ascii="Times New Roman"/>
          <w:b w:val="false"/>
          <w:i w:val="false"/>
          <w:color w:val="000000"/>
          <w:sz w:val="28"/>
        </w:rPr>
        <w:t xml:space="preserve">
      Сведения о наличии учебной и научной литературы на цифровых носителях </w:t>
      </w:r>
    </w:p>
    <w:bookmarkEnd w:id="76"/>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направлению подготовки кадров, по подготавливаемым квалификациям специальности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подписки на международные, национальные базы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3" w:id="77"/>
      <w:r>
        <w:rPr>
          <w:rFonts w:ascii="Times New Roman"/>
          <w:b w:val="false"/>
          <w:i w:val="false"/>
          <w:color w:val="000000"/>
          <w:sz w:val="28"/>
        </w:rPr>
        <w:t>
      Руководитель организации образования _______________________________</w:t>
      </w:r>
    </w:p>
    <w:bookmarkEnd w:id="77"/>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6" w:id="78"/>
      <w:r>
        <w:rPr>
          <w:rFonts w:ascii="Times New Roman"/>
          <w:b w:val="false"/>
          <w:i w:val="false"/>
          <w:color w:val="000000"/>
          <w:sz w:val="28"/>
        </w:rPr>
        <w:t xml:space="preserve">
      Сведения о повышении квалификации и переподготовке кадров за последние пять лет </w:t>
      </w:r>
    </w:p>
    <w:bookmarkEnd w:id="78"/>
    <w:p>
      <w:pPr>
        <w:spacing w:after="0"/>
        <w:ind w:left="0"/>
        <w:jc w:val="both"/>
      </w:pPr>
      <w:r>
        <w:rPr>
          <w:rFonts w:ascii="Times New Roman"/>
          <w:b w:val="false"/>
          <w:i w:val="false"/>
          <w:color w:val="000000"/>
          <w:sz w:val="28"/>
        </w:rPr>
        <w:t>в соответствии с профилем преподаваемых дисциплин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 w:id="79"/>
      <w:r>
        <w:rPr>
          <w:rFonts w:ascii="Times New Roman"/>
          <w:b w:val="false"/>
          <w:i w:val="false"/>
          <w:color w:val="000000"/>
          <w:sz w:val="28"/>
        </w:rPr>
        <w:t>
      Руководитель организации образования _______________________________</w:t>
      </w:r>
    </w:p>
    <w:bookmarkEnd w:id="79"/>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70" w:id="80"/>
      <w:r>
        <w:rPr>
          <w:rFonts w:ascii="Times New Roman"/>
          <w:b w:val="false"/>
          <w:i w:val="false"/>
          <w:color w:val="000000"/>
          <w:sz w:val="28"/>
        </w:rPr>
        <w:t xml:space="preserve">
      Сведения об осуществляющих научное руководство научных руководителях по </w:t>
      </w:r>
    </w:p>
    <w:bookmarkEnd w:id="80"/>
    <w:p>
      <w:pPr>
        <w:spacing w:after="0"/>
        <w:ind w:left="0"/>
        <w:jc w:val="both"/>
      </w:pPr>
      <w:r>
        <w:rPr>
          <w:rFonts w:ascii="Times New Roman"/>
          <w:b w:val="false"/>
          <w:i w:val="false"/>
          <w:color w:val="000000"/>
          <w:sz w:val="28"/>
        </w:rPr>
        <w:t xml:space="preserve">направлению подготовки кадров с указанием стажа работы, научных публикаций и </w:t>
      </w:r>
    </w:p>
    <w:p>
      <w:pPr>
        <w:spacing w:after="0"/>
        <w:ind w:left="0"/>
        <w:jc w:val="both"/>
      </w:pPr>
      <w:r>
        <w:rPr>
          <w:rFonts w:ascii="Times New Roman"/>
          <w:b w:val="false"/>
          <w:i w:val="false"/>
          <w:color w:val="000000"/>
          <w:sz w:val="28"/>
        </w:rPr>
        <w:t>подготовленного учебника или учебного пособия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(сведения о наличии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сведения об окончании резидентуры)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(научно-педагогической, клинической)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отечественных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1" w:id="81"/>
      <w:r>
        <w:rPr>
          <w:rFonts w:ascii="Times New Roman"/>
          <w:b w:val="false"/>
          <w:i w:val="false"/>
          <w:color w:val="000000"/>
          <w:sz w:val="28"/>
        </w:rPr>
        <w:t>
      Руководитель организации образования _______________________________</w:t>
      </w:r>
    </w:p>
    <w:bookmarkEnd w:id="81"/>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квалификационным </w:t>
            </w:r>
            <w:r>
              <w:br/>
            </w:r>
            <w:r>
              <w:rPr>
                <w:rFonts w:ascii="Times New Roman"/>
                <w:b w:val="false"/>
                <w:i w:val="false"/>
                <w:color w:val="000000"/>
                <w:sz w:val="20"/>
              </w:rPr>
              <w:t xml:space="preserve">требованиям, предъявляемым к </w:t>
            </w:r>
            <w:r>
              <w:br/>
            </w:r>
            <w:r>
              <w:rPr>
                <w:rFonts w:ascii="Times New Roman"/>
                <w:b w:val="false"/>
                <w:i w:val="false"/>
                <w:color w:val="000000"/>
                <w:sz w:val="20"/>
              </w:rPr>
              <w:t xml:space="preserve">образовательной деятельности, и </w:t>
            </w:r>
            <w:r>
              <w:br/>
            </w:r>
            <w:r>
              <w:rPr>
                <w:rFonts w:ascii="Times New Roman"/>
                <w:b w:val="false"/>
                <w:i w:val="false"/>
                <w:color w:val="000000"/>
                <w:sz w:val="20"/>
              </w:rPr>
              <w:t xml:space="preserve">перечню документов, </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74" w:id="82"/>
      <w:r>
        <w:rPr>
          <w:rFonts w:ascii="Times New Roman"/>
          <w:b w:val="false"/>
          <w:i w:val="false"/>
          <w:color w:val="000000"/>
          <w:sz w:val="28"/>
        </w:rPr>
        <w:t xml:space="preserve">
      Сведения о наличии специализированной научно-технической, научно-методической, </w:t>
      </w:r>
    </w:p>
    <w:bookmarkEnd w:id="82"/>
    <w:p>
      <w:pPr>
        <w:spacing w:after="0"/>
        <w:ind w:left="0"/>
        <w:jc w:val="both"/>
      </w:pPr>
      <w:r>
        <w:rPr>
          <w:rFonts w:ascii="Times New Roman"/>
          <w:b w:val="false"/>
          <w:i w:val="false"/>
          <w:color w:val="000000"/>
          <w:sz w:val="28"/>
        </w:rPr>
        <w:t>клинической, экспериментальной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 w:id="83"/>
      <w:r>
        <w:rPr>
          <w:rFonts w:ascii="Times New Roman"/>
          <w:b w:val="false"/>
          <w:i w:val="false"/>
          <w:color w:val="000000"/>
          <w:sz w:val="28"/>
        </w:rPr>
        <w:t>
      Руководитель организации образования _______________________________</w:t>
      </w:r>
    </w:p>
    <w:bookmarkEnd w:id="83"/>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*Примечание: информация представляется в разрезе по направлению подготовки кадров.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