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41b9" w14:textId="20d41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обороны Республики Казахстан от 22 января 2016 года № 35 "Об утверждении Правил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w:t>
      </w:r>
    </w:p>
    <w:p>
      <w:pPr>
        <w:spacing w:after="0"/>
        <w:ind w:left="0"/>
        <w:jc w:val="both"/>
      </w:pPr>
      <w:r>
        <w:rPr>
          <w:rFonts w:ascii="Times New Roman"/>
          <w:b w:val="false"/>
          <w:i w:val="false"/>
          <w:color w:val="000000"/>
          <w:sz w:val="28"/>
        </w:rPr>
        <w:t>Приказ и.о. Министра обороны Республики Казахстан от 21 июля 2021 года № 469. Зарегистрирован в Министерстве юстиции Республики Казахстан 23 июля 2021 года № 23685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22 января 2016 года № 35 "Об утверждении Правил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 (зарегистрирован в Реестре государственной регистрации нормативных правовых актов под № 13268)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Республики Казахстан "Об образовании",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"3. Признать утратившими силу некоторые приказы Министра обороны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10" w:id="4"/>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обороны Республики Казахстан курирующего вопросы военного образования.";</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 утвержденных указанным приказом: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 w:id="6"/>
    <w:p>
      <w:pPr>
        <w:spacing w:after="0"/>
        <w:ind w:left="0"/>
        <w:jc w:val="both"/>
      </w:pPr>
      <w:r>
        <w:rPr>
          <w:rFonts w:ascii="Times New Roman"/>
          <w:b w:val="false"/>
          <w:i w:val="false"/>
          <w:color w:val="000000"/>
          <w:sz w:val="28"/>
        </w:rPr>
        <w:t xml:space="preserve">
      "1. Настоящие Правила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 (далее – Правила), разработаны в соответствии с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"Об обороне и Вооруженных Силах Республики Казахстан",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(далее – Закон) и определяют порядок приема на обучение в военные учебные заведения, подведомственные Министерству обороны Республики Казахстан (далее – МО РК), реализующие образовательные программы соответствующего уровня.";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5" w:id="7"/>
    <w:p>
      <w:pPr>
        <w:spacing w:after="0"/>
        <w:ind w:left="0"/>
        <w:jc w:val="both"/>
      </w:pPr>
      <w:r>
        <w:rPr>
          <w:rFonts w:ascii="Times New Roman"/>
          <w:b w:val="false"/>
          <w:i w:val="false"/>
          <w:color w:val="000000"/>
          <w:sz w:val="28"/>
        </w:rPr>
        <w:t>
      "7. В целях обеспечения соблюдения единых требований и разрешения спорных вопросов по результатам конкурсного отбора для защиты прав поступающих, приказом начальника военного учебного заведения создается апелляционная комиссия. Апелляционная комиссия состоит из нечетного числа ее членов. Состав апелляционной комиссии формируется из числа представителей военного учебного заведения.";</w:t>
      </w:r>
    </w:p>
    <w:bookmarkEnd w:id="7"/>
    <w:bookmarkStart w:name="z16" w:id="8"/>
    <w:p>
      <w:pPr>
        <w:spacing w:after="0"/>
        <w:ind w:left="0"/>
        <w:jc w:val="both"/>
      </w:pPr>
      <w:r>
        <w:rPr>
          <w:rFonts w:ascii="Times New Roman"/>
          <w:b w:val="false"/>
          <w:i w:val="false"/>
          <w:color w:val="000000"/>
          <w:sz w:val="28"/>
        </w:rPr>
        <w:t>
      дополнить пунктом 7-1 в следующей редакции:</w:t>
      </w:r>
    </w:p>
    <w:bookmarkEnd w:id="8"/>
    <w:bookmarkStart w:name="z17" w:id="9"/>
    <w:p>
      <w:pPr>
        <w:spacing w:after="0"/>
        <w:ind w:left="0"/>
        <w:jc w:val="both"/>
      </w:pPr>
      <w:r>
        <w:rPr>
          <w:rFonts w:ascii="Times New Roman"/>
          <w:b w:val="false"/>
          <w:i w:val="false"/>
          <w:color w:val="000000"/>
          <w:sz w:val="28"/>
        </w:rPr>
        <w:t>
      "7.1 Лицо, не согласное с результатами конкурсного отбора, подает заявление на апелляцию на следующий день после объявления результатов конкурсного отбора. Заявление рассматривается апелляционной комиссией с участием заявителя в течение одного рабочего дня со дня его подачи.</w:t>
      </w:r>
    </w:p>
    <w:bookmarkEnd w:id="9"/>
    <w:bookmarkStart w:name="z18" w:id="10"/>
    <w:p>
      <w:pPr>
        <w:spacing w:after="0"/>
        <w:ind w:left="0"/>
        <w:jc w:val="both"/>
      </w:pPr>
      <w:r>
        <w:rPr>
          <w:rFonts w:ascii="Times New Roman"/>
          <w:b w:val="false"/>
          <w:i w:val="false"/>
          <w:color w:val="000000"/>
          <w:sz w:val="28"/>
        </w:rPr>
        <w:t>
      Апелляционная комиссия работает с каждым поступающим в индивидуальном порядке. В случае неявки поступающего на заседание апелляционной комиссии, его заявление на апелляцию не рассматривается.</w:t>
      </w:r>
    </w:p>
    <w:bookmarkEnd w:id="10"/>
    <w:bookmarkStart w:name="z19" w:id="11"/>
    <w:p>
      <w:pPr>
        <w:spacing w:after="0"/>
        <w:ind w:left="0"/>
        <w:jc w:val="both"/>
      </w:pPr>
      <w:r>
        <w:rPr>
          <w:rFonts w:ascii="Times New Roman"/>
          <w:b w:val="false"/>
          <w:i w:val="false"/>
          <w:color w:val="000000"/>
          <w:sz w:val="28"/>
        </w:rPr>
        <w:t>
      Решение апелляционной комиссии принимается большинством голосов от общего числа членов комиссии и выносится в течение 1 (одного) рабочего дня со дня поступления заявления. При равенстве голосов голос председателя апелляционной комиссии является решающим. Работа апелляционной комиссии оформляется протоколом, подписанным председателем и всеми членами комиссии.";</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"11. Прием в Школу осуществляется в период с 6 по 20 августа включительно года приема на конкурсной основе в 5 (пять) этапов:</w:t>
      </w:r>
    </w:p>
    <w:bookmarkEnd w:id="12"/>
    <w:bookmarkStart w:name="z22" w:id="13"/>
    <w:p>
      <w:pPr>
        <w:spacing w:after="0"/>
        <w:ind w:left="0"/>
        <w:jc w:val="both"/>
      </w:pPr>
      <w:r>
        <w:rPr>
          <w:rFonts w:ascii="Times New Roman"/>
          <w:b w:val="false"/>
          <w:i w:val="false"/>
          <w:color w:val="000000"/>
          <w:sz w:val="28"/>
        </w:rPr>
        <w:t>
      I этап – профессионально-психологический отбор;</w:t>
      </w:r>
    </w:p>
    <w:bookmarkEnd w:id="13"/>
    <w:bookmarkStart w:name="z23" w:id="14"/>
    <w:p>
      <w:pPr>
        <w:spacing w:after="0"/>
        <w:ind w:left="0"/>
        <w:jc w:val="both"/>
      </w:pPr>
      <w:r>
        <w:rPr>
          <w:rFonts w:ascii="Times New Roman"/>
          <w:b w:val="false"/>
          <w:i w:val="false"/>
          <w:color w:val="000000"/>
          <w:sz w:val="28"/>
        </w:rPr>
        <w:t>
      II этап – тестирование по математике и языку обучения по программе основного среднего образования;</w:t>
      </w:r>
    </w:p>
    <w:bookmarkEnd w:id="14"/>
    <w:bookmarkStart w:name="z24" w:id="15"/>
    <w:p>
      <w:pPr>
        <w:spacing w:after="0"/>
        <w:ind w:left="0"/>
        <w:jc w:val="both"/>
      </w:pPr>
      <w:r>
        <w:rPr>
          <w:rFonts w:ascii="Times New Roman"/>
          <w:b w:val="false"/>
          <w:i w:val="false"/>
          <w:color w:val="000000"/>
          <w:sz w:val="28"/>
        </w:rPr>
        <w:t>
      III этап – окончательное медицинское освидетельствование в соответствии с </w:t>
      </w:r>
      <w:r>
        <w:rPr>
          <w:rFonts w:ascii="Times New Roman"/>
          <w:b w:val="false"/>
          <w:i w:val="false"/>
          <w:color w:val="000000"/>
          <w:sz w:val="28"/>
        </w:rPr>
        <w:t>приказом</w:t>
      </w:r>
      <w:r>
        <w:rPr>
          <w:rFonts w:ascii="Times New Roman"/>
          <w:b w:val="false"/>
          <w:i w:val="false"/>
          <w:color w:val="000000"/>
          <w:sz w:val="28"/>
        </w:rPr>
        <w:t>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 (зарегистрированным в Реестре государственной регистрации нормативных правовых актов № 21869) (далее – Правила проведения военно-врачебной экспертизы);</w:t>
      </w:r>
    </w:p>
    <w:bookmarkEnd w:id="15"/>
    <w:bookmarkStart w:name="z25" w:id="16"/>
    <w:p>
      <w:pPr>
        <w:spacing w:after="0"/>
        <w:ind w:left="0"/>
        <w:jc w:val="both"/>
      </w:pPr>
      <w:r>
        <w:rPr>
          <w:rFonts w:ascii="Times New Roman"/>
          <w:b w:val="false"/>
          <w:i w:val="false"/>
          <w:color w:val="000000"/>
          <w:sz w:val="28"/>
        </w:rPr>
        <w:t>
      IV этап – проверка физической подготовленности по нормативам, согласно приложению 2-1 к настоящим Правилам.</w:t>
      </w:r>
    </w:p>
    <w:bookmarkEnd w:id="16"/>
    <w:bookmarkStart w:name="z26" w:id="17"/>
    <w:p>
      <w:pPr>
        <w:spacing w:after="0"/>
        <w:ind w:left="0"/>
        <w:jc w:val="both"/>
      </w:pPr>
      <w:r>
        <w:rPr>
          <w:rFonts w:ascii="Times New Roman"/>
          <w:b w:val="false"/>
          <w:i w:val="false"/>
          <w:color w:val="000000"/>
          <w:sz w:val="28"/>
        </w:rPr>
        <w:t>
      V этап – конкурсный отбор и зачисление.";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8" w:id="18"/>
    <w:p>
      <w:pPr>
        <w:spacing w:after="0"/>
        <w:ind w:left="0"/>
        <w:jc w:val="both"/>
      </w:pPr>
      <w:r>
        <w:rPr>
          <w:rFonts w:ascii="Times New Roman"/>
          <w:b w:val="false"/>
          <w:i w:val="false"/>
          <w:color w:val="000000"/>
          <w:sz w:val="28"/>
        </w:rPr>
        <w:t>
      "16. Проверка физической подготовленности поступающих включает прием нормативов по физической культуре, предусмотренного для основного среднего образования согласно приложению 2-1 к настоящим Правилам. Поступающие набравшие менее 60 баллов по сумме баллов за все упражнения и не набравшие минимальные баллы по двум нормативам считаются не прошедшими этап.";</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 </w:t>
      </w:r>
    </w:p>
    <w:bookmarkStart w:name="z30" w:id="19"/>
    <w:p>
      <w:pPr>
        <w:spacing w:after="0"/>
        <w:ind w:left="0"/>
        <w:jc w:val="both"/>
      </w:pPr>
      <w:r>
        <w:rPr>
          <w:rFonts w:ascii="Times New Roman"/>
          <w:b w:val="false"/>
          <w:i w:val="false"/>
          <w:color w:val="000000"/>
          <w:sz w:val="28"/>
        </w:rPr>
        <w:t xml:space="preserve">
      "22. В Военный колледж МО РК имени Ш. Уалиханова (далее – Военный колледж имени Ш. Уалиханова) имеют право поступать граждане (военнослужащие) соответствующие требованиям предусмотренные в подпунктах 1), 2), 3) </w:t>
      </w:r>
      <w:r>
        <w:rPr>
          <w:rFonts w:ascii="Times New Roman"/>
          <w:b w:val="false"/>
          <w:i w:val="false"/>
          <w:color w:val="000000"/>
          <w:sz w:val="28"/>
        </w:rPr>
        <w:t>пункта 1</w:t>
      </w:r>
      <w:r>
        <w:rPr>
          <w:rFonts w:ascii="Times New Roman"/>
          <w:b w:val="false"/>
          <w:i w:val="false"/>
          <w:color w:val="000000"/>
          <w:sz w:val="28"/>
        </w:rPr>
        <w:t xml:space="preserve"> статьи 39 Закона.</w:t>
      </w:r>
    </w:p>
    <w:bookmarkEnd w:id="19"/>
    <w:bookmarkStart w:name="z31" w:id="20"/>
    <w:p>
      <w:pPr>
        <w:spacing w:after="0"/>
        <w:ind w:left="0"/>
        <w:jc w:val="both"/>
      </w:pPr>
      <w:r>
        <w:rPr>
          <w:rFonts w:ascii="Times New Roman"/>
          <w:b w:val="false"/>
          <w:i w:val="false"/>
          <w:color w:val="000000"/>
          <w:sz w:val="28"/>
        </w:rPr>
        <w:t xml:space="preserve">
      В Военный колледж имени Героя Советского Союза, Халық Қаhарманы, генерала армии Сагадата Нурмагамбетова МО РК (далее – Военный колледж имени С. Нурмагамбетова) имеют право поступать граждане соответствующие требованиям предусмотренные в </w:t>
      </w:r>
      <w:r>
        <w:rPr>
          <w:rFonts w:ascii="Times New Roman"/>
          <w:b w:val="false"/>
          <w:i w:val="false"/>
          <w:color w:val="000000"/>
          <w:sz w:val="28"/>
        </w:rPr>
        <w:t>пункте 2</w:t>
      </w:r>
      <w:r>
        <w:rPr>
          <w:rFonts w:ascii="Times New Roman"/>
          <w:b w:val="false"/>
          <w:i w:val="false"/>
          <w:color w:val="000000"/>
          <w:sz w:val="28"/>
        </w:rPr>
        <w:t xml:space="preserve"> статьи 39 Закона.</w:t>
      </w:r>
    </w:p>
    <w:bookmarkEnd w:id="20"/>
    <w:bookmarkStart w:name="z32" w:id="21"/>
    <w:p>
      <w:pPr>
        <w:spacing w:after="0"/>
        <w:ind w:left="0"/>
        <w:jc w:val="both"/>
      </w:pPr>
      <w:r>
        <w:rPr>
          <w:rFonts w:ascii="Times New Roman"/>
          <w:b w:val="false"/>
          <w:i w:val="false"/>
          <w:color w:val="000000"/>
          <w:sz w:val="28"/>
        </w:rPr>
        <w:t xml:space="preserve">
      23. Поступающие, представляют в приемные комиссии военных колледжей пакет документов,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1"/>
    <w:bookmarkStart w:name="z33" w:id="22"/>
    <w:p>
      <w:pPr>
        <w:spacing w:after="0"/>
        <w:ind w:left="0"/>
        <w:jc w:val="both"/>
      </w:pPr>
      <w:r>
        <w:rPr>
          <w:rFonts w:ascii="Times New Roman"/>
          <w:b w:val="false"/>
          <w:i w:val="false"/>
          <w:color w:val="000000"/>
          <w:sz w:val="28"/>
        </w:rPr>
        <w:t>
      Поступающие, не представившие в приемные комиссии полный пакет документов, к приему не допускаются.</w:t>
      </w:r>
    </w:p>
    <w:bookmarkEnd w:id="22"/>
    <w:bookmarkStart w:name="z34" w:id="23"/>
    <w:p>
      <w:pPr>
        <w:spacing w:after="0"/>
        <w:ind w:left="0"/>
        <w:jc w:val="both"/>
      </w:pPr>
      <w:r>
        <w:rPr>
          <w:rFonts w:ascii="Times New Roman"/>
          <w:b w:val="false"/>
          <w:i w:val="false"/>
          <w:color w:val="000000"/>
          <w:sz w:val="28"/>
        </w:rPr>
        <w:t>
      24. Поступающий в Военный колледж имени Ш. Уалиханова из числа граждан до 1 мая года приема обращается с заявлением в местный орган военного управления по месту жительства.</w:t>
      </w:r>
    </w:p>
    <w:bookmarkEnd w:id="23"/>
    <w:bookmarkStart w:name="z35" w:id="24"/>
    <w:p>
      <w:pPr>
        <w:spacing w:after="0"/>
        <w:ind w:left="0"/>
        <w:jc w:val="both"/>
      </w:pPr>
      <w:r>
        <w:rPr>
          <w:rFonts w:ascii="Times New Roman"/>
          <w:b w:val="false"/>
          <w:i w:val="false"/>
          <w:color w:val="000000"/>
          <w:sz w:val="28"/>
        </w:rPr>
        <w:t xml:space="preserve">
      Руководитель местного органа военного управления организует работу и направляет соответствующие документы поступающего в течение 10 (десяти) рабочих дней после их предоставления для проведения специальной проверки в соответствии с подпунктом 7)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"Об органах национальной безопасности Республики Казахстан" (далее – Закон об ОНБ РК), и прохождению предварительного медицинского освидетельствования в соответствии с Правилами проведения военно-врачебной экспертизы.</w:t>
      </w:r>
    </w:p>
    <w:bookmarkEnd w:id="24"/>
    <w:bookmarkStart w:name="z36" w:id="25"/>
    <w:p>
      <w:pPr>
        <w:spacing w:after="0"/>
        <w:ind w:left="0"/>
        <w:jc w:val="both"/>
      </w:pPr>
      <w:r>
        <w:rPr>
          <w:rFonts w:ascii="Times New Roman"/>
          <w:b w:val="false"/>
          <w:i w:val="false"/>
          <w:color w:val="000000"/>
          <w:sz w:val="28"/>
        </w:rPr>
        <w:t>
      Поступающие, прошедшие специальную проверку, годные по состоянию здоровья к обучению, имеющие документ об образовании со средним баллом успеваемости не менее 3.0 или GPA не менее 2, прибывают в Военный колледж имени Ш. Уалиханова до 30 июля года приема включительно.</w:t>
      </w:r>
    </w:p>
    <w:bookmarkEnd w:id="25"/>
    <w:bookmarkStart w:name="z37" w:id="26"/>
    <w:p>
      <w:pPr>
        <w:spacing w:after="0"/>
        <w:ind w:left="0"/>
        <w:jc w:val="both"/>
      </w:pPr>
      <w:r>
        <w:rPr>
          <w:rFonts w:ascii="Times New Roman"/>
          <w:b w:val="false"/>
          <w:i w:val="false"/>
          <w:color w:val="000000"/>
          <w:sz w:val="28"/>
        </w:rPr>
        <w:t>
      25. Поступающий из числа военнослужащих для поступления в Военный колледж имени Ш. Уалиханова обращается с соответствующим рапортом на имя командира воинской части до 1 июня года приема.</w:t>
      </w:r>
    </w:p>
    <w:bookmarkEnd w:id="26"/>
    <w:bookmarkStart w:name="z38" w:id="27"/>
    <w:p>
      <w:pPr>
        <w:spacing w:after="0"/>
        <w:ind w:left="0"/>
        <w:jc w:val="both"/>
      </w:pPr>
      <w:r>
        <w:rPr>
          <w:rFonts w:ascii="Times New Roman"/>
          <w:b w:val="false"/>
          <w:i w:val="false"/>
          <w:color w:val="000000"/>
          <w:sz w:val="28"/>
        </w:rPr>
        <w:t>
      Командир воинской части, в отношении военнослужащего, изъявившего желание поступить в Военный колледж имени Ш. Уалиханова, организует работу и направляет соответствующие документы поступающего в течение 10 (десяти) рабочих дней после их предоставления для проведения специальной проверки в соответствии с Законом об ОНБ РК, и прохождение военнослужащим предварительного медицинского освидетельствования в соответствии с Правилами проведения военно-врачебной экспертизы.</w:t>
      </w:r>
    </w:p>
    <w:bookmarkEnd w:id="27"/>
    <w:bookmarkStart w:name="z39" w:id="28"/>
    <w:p>
      <w:pPr>
        <w:spacing w:after="0"/>
        <w:ind w:left="0"/>
        <w:jc w:val="both"/>
      </w:pPr>
      <w:r>
        <w:rPr>
          <w:rFonts w:ascii="Times New Roman"/>
          <w:b w:val="false"/>
          <w:i w:val="false"/>
          <w:color w:val="000000"/>
          <w:sz w:val="28"/>
        </w:rPr>
        <w:t>
      Военнослужащий, прошедший специальную проверку, годный по состоянию здоровья к обучению, имеющий документ об образовании со средним баллом успеваемости не менее 3.0 или GPA не менее 2, прибывает в Военный колледж имени Ш. Уалиханова до 30 июля года приема.</w:t>
      </w:r>
    </w:p>
    <w:bookmarkEnd w:id="28"/>
    <w:bookmarkStart w:name="z40" w:id="29"/>
    <w:p>
      <w:pPr>
        <w:spacing w:after="0"/>
        <w:ind w:left="0"/>
        <w:jc w:val="both"/>
      </w:pPr>
      <w:r>
        <w:rPr>
          <w:rFonts w:ascii="Times New Roman"/>
          <w:b w:val="false"/>
          <w:i w:val="false"/>
          <w:color w:val="000000"/>
          <w:sz w:val="28"/>
        </w:rPr>
        <w:t>
      26. Поступающий из числа выпускников Школы и специализированного лицея "Арыстан" для поступления в Военный колледж имени Ш. Уалиханова до 1 апреля года приема включительно, обращается с заявлением на имя руководителя организации образования, в котором поступающий обучается.</w:t>
      </w:r>
    </w:p>
    <w:bookmarkEnd w:id="29"/>
    <w:bookmarkStart w:name="z41" w:id="30"/>
    <w:p>
      <w:pPr>
        <w:spacing w:after="0"/>
        <w:ind w:left="0"/>
        <w:jc w:val="both"/>
      </w:pPr>
      <w:r>
        <w:rPr>
          <w:rFonts w:ascii="Times New Roman"/>
          <w:b w:val="false"/>
          <w:i w:val="false"/>
          <w:color w:val="000000"/>
          <w:sz w:val="28"/>
        </w:rPr>
        <w:t>
      Руководитель Школы и специализированного лицея "Арыстан" организует работу и направляет соответствующие документы поступающего в течение 10 (десяти) рабочих дней после их предоставления для проведения специальной проверки в соответствии с Законом об ОНБ РК, и прохождению предварительного медицинского освидетельствования в соответствии с Правилами проведения военно-врачебной экспертизы.</w:t>
      </w:r>
    </w:p>
    <w:bookmarkEnd w:id="30"/>
    <w:bookmarkStart w:name="z42" w:id="31"/>
    <w:p>
      <w:pPr>
        <w:spacing w:after="0"/>
        <w:ind w:left="0"/>
        <w:jc w:val="both"/>
      </w:pPr>
      <w:r>
        <w:rPr>
          <w:rFonts w:ascii="Times New Roman"/>
          <w:b w:val="false"/>
          <w:i w:val="false"/>
          <w:color w:val="000000"/>
          <w:sz w:val="28"/>
        </w:rPr>
        <w:t>
      Выпускники, прошедшие специальную проверку, годные по состоянию здоровья к обучению допускаются к комиссии созданной приказом Министра обороны Республики Казахстан в Школах и специализированном лицее "Арыстан", для сдачи профессионально-психологического тестирования и норматив по физической подготовке.</w:t>
      </w:r>
    </w:p>
    <w:bookmarkEnd w:id="31"/>
    <w:bookmarkStart w:name="z43" w:id="32"/>
    <w:p>
      <w:pPr>
        <w:spacing w:after="0"/>
        <w:ind w:left="0"/>
        <w:jc w:val="both"/>
      </w:pPr>
      <w:r>
        <w:rPr>
          <w:rFonts w:ascii="Times New Roman"/>
          <w:b w:val="false"/>
          <w:i w:val="false"/>
          <w:color w:val="000000"/>
          <w:sz w:val="28"/>
        </w:rPr>
        <w:t>
      Выпускники Школ и специализированного лицея "Арыстан", прошедшие профессионально-психологический отбор и сдавшие нормативы по физической подготовке и имеющие средний балл успеваемости не менее 3.0 или GPA не менее 2, прибывают в Военный колледж имени Ш. Уалиханова до 5 августа года приема для прохождения окончательного медицинского освидетельствования и зачисления.";</w:t>
      </w:r>
    </w:p>
    <w:bookmarkEnd w:id="32"/>
    <w:bookmarkStart w:name="z44" w:id="33"/>
    <w:p>
      <w:pPr>
        <w:spacing w:after="0"/>
        <w:ind w:left="0"/>
        <w:jc w:val="both"/>
      </w:pPr>
      <w:r>
        <w:rPr>
          <w:rFonts w:ascii="Times New Roman"/>
          <w:b w:val="false"/>
          <w:i w:val="false"/>
          <w:color w:val="000000"/>
          <w:sz w:val="28"/>
        </w:rPr>
        <w:t>
      дополнить пунктом 26-1 в следующей редакции:</w:t>
      </w:r>
    </w:p>
    <w:bookmarkEnd w:id="33"/>
    <w:bookmarkStart w:name="z45" w:id="34"/>
    <w:p>
      <w:pPr>
        <w:spacing w:after="0"/>
        <w:ind w:left="0"/>
        <w:jc w:val="both"/>
      </w:pPr>
      <w:r>
        <w:rPr>
          <w:rFonts w:ascii="Times New Roman"/>
          <w:b w:val="false"/>
          <w:i w:val="false"/>
          <w:color w:val="000000"/>
          <w:sz w:val="28"/>
        </w:rPr>
        <w:t>
      "26-1. Поступающий в Военный колледж имени С. Нурмагамбетова, в период с 1 по 5 августа включительно года приема, прибывают в Военный колледж имени С. Нурмагамбетова с родителями (законными представителями) и обращаются с заявлением о приеме.</w:t>
      </w:r>
    </w:p>
    <w:bookmarkEnd w:id="34"/>
    <w:bookmarkStart w:name="z46" w:id="35"/>
    <w:p>
      <w:pPr>
        <w:spacing w:after="0"/>
        <w:ind w:left="0"/>
        <w:jc w:val="both"/>
      </w:pPr>
      <w:r>
        <w:rPr>
          <w:rFonts w:ascii="Times New Roman"/>
          <w:b w:val="false"/>
          <w:i w:val="false"/>
          <w:color w:val="000000"/>
          <w:sz w:val="28"/>
        </w:rPr>
        <w:t>
      Отказывается в зачислении в Военный колледж имени С. Нурмагамбетова поступающему, не соответствующему следующим требованиям:</w:t>
      </w:r>
    </w:p>
    <w:bookmarkEnd w:id="35"/>
    <w:bookmarkStart w:name="z47" w:id="36"/>
    <w:p>
      <w:pPr>
        <w:spacing w:after="0"/>
        <w:ind w:left="0"/>
        <w:jc w:val="both"/>
      </w:pPr>
      <w:r>
        <w:rPr>
          <w:rFonts w:ascii="Times New Roman"/>
          <w:b w:val="false"/>
          <w:i w:val="false"/>
          <w:color w:val="000000"/>
          <w:sz w:val="28"/>
        </w:rPr>
        <w:t xml:space="preserve">
      1) признанному судом недееспособным или ограниченно дееспособным; </w:t>
      </w:r>
    </w:p>
    <w:bookmarkEnd w:id="36"/>
    <w:bookmarkStart w:name="z48" w:id="37"/>
    <w:p>
      <w:pPr>
        <w:spacing w:after="0"/>
        <w:ind w:left="0"/>
        <w:jc w:val="both"/>
      </w:pPr>
      <w:r>
        <w:rPr>
          <w:rFonts w:ascii="Times New Roman"/>
          <w:b w:val="false"/>
          <w:i w:val="false"/>
          <w:color w:val="000000"/>
          <w:sz w:val="28"/>
        </w:rPr>
        <w:t xml:space="preserve">
      2) имеющему заболевание, препятствующее исполнению обязанностей воинской службы в соответствии с заключением военно-врачебной комиссии; </w:t>
      </w:r>
    </w:p>
    <w:bookmarkEnd w:id="37"/>
    <w:bookmarkStart w:name="z49" w:id="38"/>
    <w:p>
      <w:pPr>
        <w:spacing w:after="0"/>
        <w:ind w:left="0"/>
        <w:jc w:val="both"/>
      </w:pPr>
      <w:r>
        <w:rPr>
          <w:rFonts w:ascii="Times New Roman"/>
          <w:b w:val="false"/>
          <w:i w:val="false"/>
          <w:color w:val="000000"/>
          <w:sz w:val="28"/>
        </w:rPr>
        <w:t>
      3) имеющему судимость, не погашенную или не снятую в установленном законом порядке;</w:t>
      </w:r>
    </w:p>
    <w:bookmarkEnd w:id="38"/>
    <w:bookmarkStart w:name="z50" w:id="39"/>
    <w:p>
      <w:pPr>
        <w:spacing w:after="0"/>
        <w:ind w:left="0"/>
        <w:jc w:val="both"/>
      </w:pPr>
      <w:r>
        <w:rPr>
          <w:rFonts w:ascii="Times New Roman"/>
          <w:b w:val="false"/>
          <w:i w:val="false"/>
          <w:color w:val="000000"/>
          <w:sz w:val="28"/>
        </w:rPr>
        <w:t xml:space="preserve">
      4) ранее судимому или освобожденному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(далее – УПК РК);</w:t>
      </w:r>
    </w:p>
    <w:bookmarkEnd w:id="39"/>
    <w:bookmarkStart w:name="z51" w:id="40"/>
    <w:p>
      <w:pPr>
        <w:spacing w:after="0"/>
        <w:ind w:left="0"/>
        <w:jc w:val="both"/>
      </w:pPr>
      <w:r>
        <w:rPr>
          <w:rFonts w:ascii="Times New Roman"/>
          <w:b w:val="false"/>
          <w:i w:val="false"/>
          <w:color w:val="000000"/>
          <w:sz w:val="28"/>
        </w:rPr>
        <w:t>
      5) совершившему коррупционное преступление;</w:t>
      </w:r>
    </w:p>
    <w:bookmarkEnd w:id="40"/>
    <w:bookmarkStart w:name="z52" w:id="41"/>
    <w:p>
      <w:pPr>
        <w:spacing w:after="0"/>
        <w:ind w:left="0"/>
        <w:jc w:val="both"/>
      </w:pPr>
      <w:r>
        <w:rPr>
          <w:rFonts w:ascii="Times New Roman"/>
          <w:b w:val="false"/>
          <w:i w:val="false"/>
          <w:color w:val="000000"/>
          <w:sz w:val="28"/>
        </w:rPr>
        <w:t>
      6) не прошедшему психофизиологическое или полиграфологическое исследование для должностей, перечень которых утверждается руководителем уполномоченного органа, либо медицинское освидетельствование;</w:t>
      </w:r>
    </w:p>
    <w:bookmarkEnd w:id="41"/>
    <w:bookmarkStart w:name="z53" w:id="42"/>
    <w:p>
      <w:pPr>
        <w:spacing w:after="0"/>
        <w:ind w:left="0"/>
        <w:jc w:val="both"/>
      </w:pPr>
      <w:r>
        <w:rPr>
          <w:rFonts w:ascii="Times New Roman"/>
          <w:b w:val="false"/>
          <w:i w:val="false"/>
          <w:color w:val="000000"/>
          <w:sz w:val="28"/>
        </w:rPr>
        <w:t xml:space="preserve">
      7) в отношении которого в течение трех лет перед поступлением на службу за совершение уголовного проступка вынесен обвинительный приговор суда или которое в течение трех лет перед поступлением на службу освобождено от уголовной ответственности за совершение уголовного проступка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УПК РК;</w:t>
      </w:r>
    </w:p>
    <w:bookmarkEnd w:id="42"/>
    <w:bookmarkStart w:name="z54" w:id="43"/>
    <w:p>
      <w:pPr>
        <w:spacing w:after="0"/>
        <w:ind w:left="0"/>
        <w:jc w:val="both"/>
      </w:pPr>
      <w:r>
        <w:rPr>
          <w:rFonts w:ascii="Times New Roman"/>
          <w:b w:val="false"/>
          <w:i w:val="false"/>
          <w:color w:val="000000"/>
          <w:sz w:val="28"/>
        </w:rPr>
        <w:t>
      8) не прошедшему специальную проверку и (или) сообщившему заведомо ложные сведения о себе либо о своих близких родственниках (родителях, детях, усыновителях, усыновленных, полнородных и неполнородных братьях и сестрах, дедушках, бабушках, внуках) или о супруге и ее (его) близких родственниках;</w:t>
      </w:r>
    </w:p>
    <w:bookmarkEnd w:id="43"/>
    <w:bookmarkStart w:name="z55" w:id="44"/>
    <w:p>
      <w:pPr>
        <w:spacing w:after="0"/>
        <w:ind w:left="0"/>
        <w:jc w:val="both"/>
      </w:pPr>
      <w:r>
        <w:rPr>
          <w:rFonts w:ascii="Times New Roman"/>
          <w:b w:val="false"/>
          <w:i w:val="false"/>
          <w:color w:val="000000"/>
          <w:sz w:val="28"/>
        </w:rPr>
        <w:t>
      9) не выполнившему нормативы по физической подготовке, утвержденные руководителем уполномоченного органа;</w:t>
      </w:r>
    </w:p>
    <w:bookmarkEnd w:id="44"/>
    <w:bookmarkStart w:name="z56" w:id="45"/>
    <w:p>
      <w:pPr>
        <w:spacing w:after="0"/>
        <w:ind w:left="0"/>
        <w:jc w:val="both"/>
      </w:pPr>
      <w:r>
        <w:rPr>
          <w:rFonts w:ascii="Times New Roman"/>
          <w:b w:val="false"/>
          <w:i w:val="false"/>
          <w:color w:val="000000"/>
          <w:sz w:val="28"/>
        </w:rPr>
        <w:t>
      10) совершившему преступление в составе преступной группы;</w:t>
      </w:r>
    </w:p>
    <w:bookmarkEnd w:id="45"/>
    <w:bookmarkStart w:name="z57" w:id="46"/>
    <w:p>
      <w:pPr>
        <w:spacing w:after="0"/>
        <w:ind w:left="0"/>
        <w:jc w:val="both"/>
      </w:pPr>
      <w:r>
        <w:rPr>
          <w:rFonts w:ascii="Times New Roman"/>
          <w:b w:val="false"/>
          <w:i w:val="false"/>
          <w:color w:val="000000"/>
          <w:sz w:val="28"/>
        </w:rPr>
        <w:t>
      11)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статьи 35 или статьи 36 УПК РК до истечения срока нижнего предела наказания в виде лишения свободы, предусмотренного соответствующей статьей Особенной части Уголовного кодекса Республики Казахстан.";</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 </w:t>
      </w:r>
    </w:p>
    <w:bookmarkStart w:name="z59" w:id="47"/>
    <w:p>
      <w:pPr>
        <w:spacing w:after="0"/>
        <w:ind w:left="0"/>
        <w:jc w:val="both"/>
      </w:pPr>
      <w:r>
        <w:rPr>
          <w:rFonts w:ascii="Times New Roman"/>
          <w:b w:val="false"/>
          <w:i w:val="false"/>
          <w:color w:val="000000"/>
          <w:sz w:val="28"/>
        </w:rPr>
        <w:t xml:space="preserve">
      "27. В период приема поступающие размещаются на территории Военного колледжа имени Ш. Уалиханова и обеспечиваются питанием по нормам снабжения продовольствием, кормами, оборудованием, столово-кухонной посудой и техникой продовольственной службы Вооруженных Сил Республики Казахстан на мирное время,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18 июня 2015 года № 353 (зарегистрирован в Реестре государственной регистрации нормативных правовых актов за № 11844) (далее – нормы снабжения).</w:t>
      </w:r>
    </w:p>
    <w:bookmarkEnd w:id="47"/>
    <w:bookmarkStart w:name="z60" w:id="48"/>
    <w:p>
      <w:pPr>
        <w:spacing w:after="0"/>
        <w:ind w:left="0"/>
        <w:jc w:val="both"/>
      </w:pPr>
      <w:r>
        <w:rPr>
          <w:rFonts w:ascii="Times New Roman"/>
          <w:b w:val="false"/>
          <w:i w:val="false"/>
          <w:color w:val="000000"/>
          <w:sz w:val="28"/>
        </w:rPr>
        <w:t>
      28. Прием граждан и военнослужащих в военные колледжи осуществляются с 1 по 20 августа по следующим этапам:</w:t>
      </w:r>
    </w:p>
    <w:bookmarkEnd w:id="48"/>
    <w:bookmarkStart w:name="z61" w:id="49"/>
    <w:p>
      <w:pPr>
        <w:spacing w:after="0"/>
        <w:ind w:left="0"/>
        <w:jc w:val="both"/>
      </w:pPr>
      <w:r>
        <w:rPr>
          <w:rFonts w:ascii="Times New Roman"/>
          <w:b w:val="false"/>
          <w:i w:val="false"/>
          <w:color w:val="000000"/>
          <w:sz w:val="28"/>
        </w:rPr>
        <w:t>
      I этап – профессионально-психологический отбор;</w:t>
      </w:r>
    </w:p>
    <w:bookmarkEnd w:id="49"/>
    <w:bookmarkStart w:name="z62" w:id="50"/>
    <w:p>
      <w:pPr>
        <w:spacing w:after="0"/>
        <w:ind w:left="0"/>
        <w:jc w:val="both"/>
      </w:pPr>
      <w:r>
        <w:rPr>
          <w:rFonts w:ascii="Times New Roman"/>
          <w:b w:val="false"/>
          <w:i w:val="false"/>
          <w:color w:val="000000"/>
          <w:sz w:val="28"/>
        </w:rPr>
        <w:t>
      II этап – окончательное медицинское освидетельствование в соответствии с Правилами проведения военно-врачебной экспертизы;</w:t>
      </w:r>
    </w:p>
    <w:bookmarkEnd w:id="50"/>
    <w:bookmarkStart w:name="z63" w:id="51"/>
    <w:p>
      <w:pPr>
        <w:spacing w:after="0"/>
        <w:ind w:left="0"/>
        <w:jc w:val="both"/>
      </w:pPr>
      <w:r>
        <w:rPr>
          <w:rFonts w:ascii="Times New Roman"/>
          <w:b w:val="false"/>
          <w:i w:val="false"/>
          <w:color w:val="000000"/>
          <w:sz w:val="28"/>
        </w:rPr>
        <w:t>
      III этап – проверка физической подготовленности;</w:t>
      </w:r>
    </w:p>
    <w:bookmarkEnd w:id="51"/>
    <w:bookmarkStart w:name="z64" w:id="52"/>
    <w:p>
      <w:pPr>
        <w:spacing w:after="0"/>
        <w:ind w:left="0"/>
        <w:jc w:val="both"/>
      </w:pPr>
      <w:r>
        <w:rPr>
          <w:rFonts w:ascii="Times New Roman"/>
          <w:b w:val="false"/>
          <w:i w:val="false"/>
          <w:color w:val="000000"/>
          <w:sz w:val="28"/>
        </w:rPr>
        <w:t>
      IV этап – конкурсный отбор и зачисление.";</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bookmarkStart w:name="z66" w:id="53"/>
    <w:p>
      <w:pPr>
        <w:spacing w:after="0"/>
        <w:ind w:left="0"/>
        <w:jc w:val="both"/>
      </w:pPr>
      <w:r>
        <w:rPr>
          <w:rFonts w:ascii="Times New Roman"/>
          <w:b w:val="false"/>
          <w:i w:val="false"/>
          <w:color w:val="000000"/>
          <w:sz w:val="28"/>
        </w:rPr>
        <w:t>
      "30. Профессионально-психологический отбор поступающих включает проверку уровня мотивированности, стрессоустойчивости, критического и логического мышления, и проводится приемными комиссиями совместно с отделами воспитательной и идеологической работы военных колледжей по согласованию со структурным подразделением. Поступающие, не рекомендованные по результатам профессионально-психологического тестирования, считаются не прошедшими этап.</w:t>
      </w:r>
    </w:p>
    <w:bookmarkEnd w:id="53"/>
    <w:bookmarkStart w:name="z67" w:id="54"/>
    <w:p>
      <w:pPr>
        <w:spacing w:after="0"/>
        <w:ind w:left="0"/>
        <w:jc w:val="both"/>
      </w:pPr>
      <w:r>
        <w:rPr>
          <w:rFonts w:ascii="Times New Roman"/>
          <w:b w:val="false"/>
          <w:i w:val="false"/>
          <w:color w:val="000000"/>
          <w:sz w:val="28"/>
        </w:rPr>
        <w:t>
      31. Окончательное медицинское освидетельствование поступающих включает определение годности к обучению в военных колледжах по состоянию здоровья и проводится медицинской комиссией, создаваемой в соответствии с Правилами проведения военно-врачебной экспертизы.</w:t>
      </w:r>
    </w:p>
    <w:bookmarkEnd w:id="54"/>
    <w:bookmarkStart w:name="z68" w:id="55"/>
    <w:p>
      <w:pPr>
        <w:spacing w:after="0"/>
        <w:ind w:left="0"/>
        <w:jc w:val="both"/>
      </w:pPr>
      <w:r>
        <w:rPr>
          <w:rFonts w:ascii="Times New Roman"/>
          <w:b w:val="false"/>
          <w:i w:val="false"/>
          <w:color w:val="000000"/>
          <w:sz w:val="28"/>
        </w:rPr>
        <w:t>
      32. Проверка физической подготовленности поступающих включает прием нормативов по физической подготовке:</w:t>
      </w:r>
    </w:p>
    <w:bookmarkEnd w:id="55"/>
    <w:bookmarkStart w:name="z69" w:id="56"/>
    <w:p>
      <w:pPr>
        <w:spacing w:after="0"/>
        <w:ind w:left="0"/>
        <w:jc w:val="both"/>
      </w:pPr>
      <w:r>
        <w:rPr>
          <w:rFonts w:ascii="Times New Roman"/>
          <w:b w:val="false"/>
          <w:i w:val="false"/>
          <w:color w:val="000000"/>
          <w:sz w:val="28"/>
        </w:rPr>
        <w:t xml:space="preserve">
      1) в Военный колледж имени Ш. Уалиханова –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5 мая 2014 года № 195 "Об утверждении нормативов по физической подготовке в Вооруженных Силах Республики Казахстан" (зарегистрирован в Реестре государственной регистрации нормативных правовых актов под № 9518) (далее – Приказ № 195);</w:t>
      </w:r>
    </w:p>
    <w:bookmarkEnd w:id="56"/>
    <w:bookmarkStart w:name="z70" w:id="57"/>
    <w:p>
      <w:pPr>
        <w:spacing w:after="0"/>
        <w:ind w:left="0"/>
        <w:jc w:val="both"/>
      </w:pPr>
      <w:r>
        <w:rPr>
          <w:rFonts w:ascii="Times New Roman"/>
          <w:b w:val="false"/>
          <w:i w:val="false"/>
          <w:color w:val="000000"/>
          <w:sz w:val="28"/>
        </w:rPr>
        <w:t>
      2) в Военный колледж имени С. Нурмаганбетова – по нормативам, согласно приложению 2-1 к настоящим Правилам.</w:t>
      </w:r>
    </w:p>
    <w:bookmarkEnd w:id="57"/>
    <w:bookmarkStart w:name="z71" w:id="58"/>
    <w:p>
      <w:pPr>
        <w:spacing w:after="0"/>
        <w:ind w:left="0"/>
        <w:jc w:val="both"/>
      </w:pPr>
      <w:r>
        <w:rPr>
          <w:rFonts w:ascii="Times New Roman"/>
          <w:b w:val="false"/>
          <w:i w:val="false"/>
          <w:color w:val="000000"/>
          <w:sz w:val="28"/>
        </w:rPr>
        <w:t>
      Поступающие из числа гражданской молодежи набравшие менее 60 баллов по сумме баллов за все упражнения и не набравшие минимальные баллы по двум нормативам считаются не прошедшими этап.</w:t>
      </w:r>
    </w:p>
    <w:bookmarkEnd w:id="58"/>
    <w:bookmarkStart w:name="z72" w:id="59"/>
    <w:p>
      <w:pPr>
        <w:spacing w:after="0"/>
        <w:ind w:left="0"/>
        <w:jc w:val="both"/>
      </w:pPr>
      <w:r>
        <w:rPr>
          <w:rFonts w:ascii="Times New Roman"/>
          <w:b w:val="false"/>
          <w:i w:val="false"/>
          <w:color w:val="000000"/>
          <w:sz w:val="28"/>
        </w:rPr>
        <w:t xml:space="preserve">
      33. Конкурсный отбор проводятся приемными комиссиями 20 августа года приема и включают в себя составление рейтинга баллов, поступающих от максимального до минимального. Рейтинг оформляется в протоколах приемных комиссий военных колледжей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Протокол).</w:t>
      </w:r>
    </w:p>
    <w:bookmarkEnd w:id="59"/>
    <w:bookmarkStart w:name="z73" w:id="60"/>
    <w:p>
      <w:pPr>
        <w:spacing w:after="0"/>
        <w:ind w:left="0"/>
        <w:jc w:val="both"/>
      </w:pPr>
      <w:r>
        <w:rPr>
          <w:rFonts w:ascii="Times New Roman"/>
          <w:b w:val="false"/>
          <w:i w:val="false"/>
          <w:color w:val="000000"/>
          <w:sz w:val="28"/>
        </w:rPr>
        <w:t>
      В военные колледжи зачисляются поступающие, находящиеся в рейтинге с первого номера по номер, соответствующий количеству выделенных мест по плану набора. Допускается превышение плана набора до 10% от общего количества.</w:t>
      </w:r>
    </w:p>
    <w:bookmarkEnd w:id="60"/>
    <w:bookmarkStart w:name="z74" w:id="61"/>
    <w:p>
      <w:pPr>
        <w:spacing w:after="0"/>
        <w:ind w:left="0"/>
        <w:jc w:val="both"/>
      </w:pPr>
      <w:r>
        <w:rPr>
          <w:rFonts w:ascii="Times New Roman"/>
          <w:b w:val="false"/>
          <w:i w:val="false"/>
          <w:color w:val="000000"/>
          <w:sz w:val="28"/>
        </w:rPr>
        <w:t>
      Решения приемных комиссий объявляются до 10.00 часов 21 августа года приема и размещаются на интернет ресурсе, и утверждаются 23 августа приказами начальников военных колледжей. Заявления на апелляцию принимаются до 11.00 часов 22 августа.</w:t>
      </w:r>
    </w:p>
    <w:bookmarkEnd w:id="61"/>
    <w:bookmarkStart w:name="z75" w:id="62"/>
    <w:p>
      <w:pPr>
        <w:spacing w:after="0"/>
        <w:ind w:left="0"/>
        <w:jc w:val="both"/>
      </w:pPr>
      <w:r>
        <w:rPr>
          <w:rFonts w:ascii="Times New Roman"/>
          <w:b w:val="false"/>
          <w:i w:val="false"/>
          <w:color w:val="000000"/>
          <w:sz w:val="28"/>
        </w:rPr>
        <w:t>
      34. В случае одинаковых показателей при проведении конкурсного отбора на зачисление в военные колледжи преимущественное право имеют лица, указанные в пункте 1 статьи 39 Закона.</w:t>
      </w:r>
    </w:p>
    <w:bookmarkEnd w:id="62"/>
    <w:bookmarkStart w:name="z76" w:id="63"/>
    <w:p>
      <w:pPr>
        <w:spacing w:after="0"/>
        <w:ind w:left="0"/>
        <w:jc w:val="both"/>
      </w:pPr>
      <w:r>
        <w:rPr>
          <w:rFonts w:ascii="Times New Roman"/>
          <w:b w:val="false"/>
          <w:i w:val="false"/>
          <w:color w:val="000000"/>
          <w:sz w:val="28"/>
        </w:rPr>
        <w:t>
      35. Поступающий, зачисленный на обучение в Военный колледж имени Ш. Уалиханова, заключает контракт о прохождении воинской службы с начальником Военного колледжа имени Ш. Уалиханова.</w:t>
      </w:r>
    </w:p>
    <w:bookmarkEnd w:id="63"/>
    <w:bookmarkStart w:name="z77" w:id="64"/>
    <w:p>
      <w:pPr>
        <w:spacing w:after="0"/>
        <w:ind w:left="0"/>
        <w:jc w:val="both"/>
      </w:pPr>
      <w:r>
        <w:rPr>
          <w:rFonts w:ascii="Times New Roman"/>
          <w:b w:val="false"/>
          <w:i w:val="false"/>
          <w:color w:val="000000"/>
          <w:sz w:val="28"/>
        </w:rPr>
        <w:t>
       Обучающийся в Военном колледже имени С. Нурмагамбетова при переводе на третий курс обучения заключает контракт о прохождении воинской службы с начальником Военного колледжа имени С. Нурмагамбетова.</w:t>
      </w:r>
    </w:p>
    <w:bookmarkEnd w:id="64"/>
    <w:bookmarkStart w:name="z78" w:id="65"/>
    <w:p>
      <w:pPr>
        <w:spacing w:after="0"/>
        <w:ind w:left="0"/>
        <w:jc w:val="both"/>
      </w:pPr>
      <w:r>
        <w:rPr>
          <w:rFonts w:ascii="Times New Roman"/>
          <w:b w:val="false"/>
          <w:i w:val="false"/>
          <w:color w:val="000000"/>
          <w:sz w:val="28"/>
        </w:rPr>
        <w:t>
      Контракт о прохождении воинской службы заключается по форме, утвержденной приказом Министра обороны Республики Казахстан от 29 января 2018 года № 36дсп "Об утверждении типовых форм контракта о прохождении воинской службы и представления, а также форм аттестационного листа" (зарегистрирован в Реестре государственной регистрации нормативных правовых актов под № 16594).</w:t>
      </w:r>
    </w:p>
    <w:bookmarkEnd w:id="65"/>
    <w:bookmarkStart w:name="z79" w:id="66"/>
    <w:p>
      <w:pPr>
        <w:spacing w:after="0"/>
        <w:ind w:left="0"/>
        <w:jc w:val="both"/>
      </w:pPr>
      <w:r>
        <w:rPr>
          <w:rFonts w:ascii="Times New Roman"/>
          <w:b w:val="false"/>
          <w:i w:val="false"/>
          <w:color w:val="000000"/>
          <w:sz w:val="28"/>
        </w:rPr>
        <w:t>
      36. Отдел кадров Военного колледжа имени Ш. Уалиханова в течение 5 рабочих дней после зачисления направляет в местные органы военного управления и воинские части выписки из приказа о зачислении.";</w:t>
      </w:r>
    </w:p>
    <w:bookmarkEnd w:id="66"/>
    <w:bookmarkStart w:name="z80" w:id="67"/>
    <w:p>
      <w:pPr>
        <w:spacing w:after="0"/>
        <w:ind w:left="0"/>
        <w:jc w:val="both"/>
      </w:pPr>
      <w:r>
        <w:rPr>
          <w:rFonts w:ascii="Times New Roman"/>
          <w:b w:val="false"/>
          <w:i w:val="false"/>
          <w:color w:val="000000"/>
          <w:sz w:val="28"/>
        </w:rPr>
        <w:t>
      дополнить пунктом 36-1 в следующей редакции:</w:t>
      </w:r>
    </w:p>
    <w:bookmarkEnd w:id="67"/>
    <w:bookmarkStart w:name="z81" w:id="68"/>
    <w:p>
      <w:pPr>
        <w:spacing w:after="0"/>
        <w:ind w:left="0"/>
        <w:jc w:val="both"/>
      </w:pPr>
      <w:r>
        <w:rPr>
          <w:rFonts w:ascii="Times New Roman"/>
          <w:b w:val="false"/>
          <w:i w:val="false"/>
          <w:color w:val="000000"/>
          <w:sz w:val="28"/>
        </w:rPr>
        <w:t>
      "36-1. Поступающий, зачисленный на обучение в Военный колледж имени С. Нурмагамбетова прибывает для обучения до 29 августа года приема.";</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83" w:id="69"/>
    <w:p>
      <w:pPr>
        <w:spacing w:after="0"/>
        <w:ind w:left="0"/>
        <w:jc w:val="both"/>
      </w:pPr>
      <w:r>
        <w:rPr>
          <w:rFonts w:ascii="Times New Roman"/>
          <w:b w:val="false"/>
          <w:i w:val="false"/>
          <w:color w:val="000000"/>
          <w:sz w:val="28"/>
        </w:rPr>
        <w:t xml:space="preserve">
      "47. Проверка физической подготовленности поступающих включает прием нормативов по физической подготовке в соответствии с Приказом № 195. </w:t>
      </w:r>
    </w:p>
    <w:bookmarkEnd w:id="69"/>
    <w:bookmarkStart w:name="z84" w:id="70"/>
    <w:p>
      <w:pPr>
        <w:spacing w:after="0"/>
        <w:ind w:left="0"/>
        <w:jc w:val="both"/>
      </w:pPr>
      <w:r>
        <w:rPr>
          <w:rFonts w:ascii="Times New Roman"/>
          <w:b w:val="false"/>
          <w:i w:val="false"/>
          <w:color w:val="000000"/>
          <w:sz w:val="28"/>
        </w:rPr>
        <w:t>
      Поступающие из числа гражданской молодежи набравшие менее 60 баллов по сумме баллов за все упражнения и не набравшие минимальные баллы по двум нормативам считаются не прошедшими этап.";</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50</w:t>
      </w:r>
      <w:r>
        <w:rPr>
          <w:rFonts w:ascii="Times New Roman"/>
          <w:b w:val="false"/>
          <w:i w:val="false"/>
          <w:color w:val="000000"/>
          <w:sz w:val="28"/>
        </w:rPr>
        <w:t xml:space="preserve"> и </w:t>
      </w:r>
      <w:r>
        <w:rPr>
          <w:rFonts w:ascii="Times New Roman"/>
          <w:b w:val="false"/>
          <w:i w:val="false"/>
          <w:color w:val="000000"/>
          <w:sz w:val="28"/>
        </w:rPr>
        <w:t>51</w:t>
      </w:r>
      <w:r>
        <w:rPr>
          <w:rFonts w:ascii="Times New Roman"/>
          <w:b w:val="false"/>
          <w:i w:val="false"/>
          <w:color w:val="000000"/>
          <w:sz w:val="28"/>
        </w:rPr>
        <w:t xml:space="preserve"> изложить в следующей редакции:</w:t>
      </w:r>
    </w:p>
    <w:bookmarkStart w:name="z86" w:id="71"/>
    <w:p>
      <w:pPr>
        <w:spacing w:after="0"/>
        <w:ind w:left="0"/>
        <w:jc w:val="both"/>
      </w:pPr>
      <w:r>
        <w:rPr>
          <w:rFonts w:ascii="Times New Roman"/>
          <w:b w:val="false"/>
          <w:i w:val="false"/>
          <w:color w:val="000000"/>
          <w:sz w:val="28"/>
        </w:rPr>
        <w:t xml:space="preserve">
      "50. В случае одинаковых показателей при проведении конкурса на зачисление в военные институты преимущественное право имеют лица,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39 Закона.</w:t>
      </w:r>
    </w:p>
    <w:bookmarkEnd w:id="71"/>
    <w:bookmarkStart w:name="z87" w:id="72"/>
    <w:p>
      <w:pPr>
        <w:spacing w:after="0"/>
        <w:ind w:left="0"/>
        <w:jc w:val="both"/>
      </w:pPr>
      <w:r>
        <w:rPr>
          <w:rFonts w:ascii="Times New Roman"/>
          <w:b w:val="false"/>
          <w:i w:val="false"/>
          <w:color w:val="000000"/>
          <w:sz w:val="28"/>
        </w:rPr>
        <w:t>
      51. Решение приемной комиссии объявляются до 10.00 часов 11 августа года приема и размещаются на интернет ресурсе, и утверждаются 13 августа приказом начальника военного института. Заявления на апелляцию принимаются до 11.00 часов 12 августа.";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72</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изложить в следующей редакции:</w:t>
      </w:r>
    </w:p>
    <w:bookmarkStart w:name="z89" w:id="73"/>
    <w:p>
      <w:pPr>
        <w:spacing w:after="0"/>
        <w:ind w:left="0"/>
        <w:jc w:val="both"/>
      </w:pPr>
      <w:r>
        <w:rPr>
          <w:rFonts w:ascii="Times New Roman"/>
          <w:b w:val="false"/>
          <w:i w:val="false"/>
          <w:color w:val="000000"/>
          <w:sz w:val="28"/>
        </w:rPr>
        <w:t>
      "72. В НУО зачисляются поступающие, находящиеся в рейтинге по специальности с первого номера по номер, соответствующий количеству выделенных мест на специальность по плану набора, с учетом распределения мест по различным ведомствам.</w:t>
      </w:r>
    </w:p>
    <w:bookmarkEnd w:id="73"/>
    <w:bookmarkStart w:name="z90" w:id="74"/>
    <w:p>
      <w:pPr>
        <w:spacing w:after="0"/>
        <w:ind w:left="0"/>
        <w:jc w:val="both"/>
      </w:pPr>
      <w:r>
        <w:rPr>
          <w:rFonts w:ascii="Times New Roman"/>
          <w:b w:val="false"/>
          <w:i w:val="false"/>
          <w:color w:val="000000"/>
          <w:sz w:val="28"/>
        </w:rPr>
        <w:t>
      Решение приемной комиссии объявляется до 10.00 часов 12 августа года приема и размещается в здании НУО в местах, доступных для всеобщего обозрения, заявления на апелляцию принимаются до 10.00 часов 13 августа.</w:t>
      </w:r>
    </w:p>
    <w:bookmarkEnd w:id="74"/>
    <w:bookmarkStart w:name="z91" w:id="75"/>
    <w:p>
      <w:pPr>
        <w:spacing w:after="0"/>
        <w:ind w:left="0"/>
        <w:jc w:val="both"/>
      </w:pPr>
      <w:r>
        <w:rPr>
          <w:rFonts w:ascii="Times New Roman"/>
          <w:b w:val="false"/>
          <w:i w:val="false"/>
          <w:color w:val="000000"/>
          <w:sz w:val="28"/>
        </w:rPr>
        <w:t>
      73. На основании решения приемной комиссии о зачислении структурное подразделение МО РК, курирующее вопросы кадровой работы до 15 августа года приема издает приказ Министра обороны Республики Казахстан о зачислении в НУО.";</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к настоящему приказу.</w:t>
      </w:r>
    </w:p>
    <w:bookmarkStart w:name="z93" w:id="76"/>
    <w:p>
      <w:pPr>
        <w:spacing w:after="0"/>
        <w:ind w:left="0"/>
        <w:jc w:val="both"/>
      </w:pPr>
      <w:r>
        <w:rPr>
          <w:rFonts w:ascii="Times New Roman"/>
          <w:b w:val="false"/>
          <w:i w:val="false"/>
          <w:color w:val="000000"/>
          <w:sz w:val="28"/>
        </w:rPr>
        <w:t xml:space="preserve">
      дополнить приложением 2-1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76"/>
    <w:bookmarkStart w:name="z94" w:id="77"/>
    <w:p>
      <w:pPr>
        <w:spacing w:after="0"/>
        <w:ind w:left="0"/>
        <w:jc w:val="both"/>
      </w:pPr>
      <w:r>
        <w:rPr>
          <w:rFonts w:ascii="Times New Roman"/>
          <w:b w:val="false"/>
          <w:i w:val="false"/>
          <w:color w:val="000000"/>
          <w:sz w:val="28"/>
        </w:rPr>
        <w:t>
      2. Департаменту военного образования и науки Министерства обороны Республики Казахстан в установленном законодательством Республики Казахстан порядке обеспечить:</w:t>
      </w:r>
    </w:p>
    <w:bookmarkEnd w:id="77"/>
    <w:bookmarkStart w:name="z95" w:id="7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8"/>
    <w:bookmarkStart w:name="z96" w:id="79"/>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79"/>
    <w:bookmarkStart w:name="z97" w:id="80"/>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80"/>
    <w:bookmarkStart w:name="z98" w:id="81"/>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обороны Республики Казахстан курирующего вопросы военного образования.</w:t>
      </w:r>
    </w:p>
    <w:bookmarkEnd w:id="81"/>
    <w:bookmarkStart w:name="z99" w:id="82"/>
    <w:p>
      <w:pPr>
        <w:spacing w:after="0"/>
        <w:ind w:left="0"/>
        <w:jc w:val="both"/>
      </w:pPr>
      <w:r>
        <w:rPr>
          <w:rFonts w:ascii="Times New Roman"/>
          <w:b w:val="false"/>
          <w:i w:val="false"/>
          <w:color w:val="000000"/>
          <w:sz w:val="28"/>
        </w:rPr>
        <w:t>
      4. Настоящий приказ довести до должностных лиц в части, их касающейся.</w:t>
      </w:r>
    </w:p>
    <w:bookmarkEnd w:id="82"/>
    <w:bookmarkStart w:name="z100" w:id="83"/>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Исполняющий обязанности Министра обороны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июля 2021 года № 469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приема на обучение в военные </w:t>
            </w:r>
            <w:r>
              <w:br/>
            </w:r>
            <w:r>
              <w:rPr>
                <w:rFonts w:ascii="Times New Roman"/>
                <w:b w:val="false"/>
                <w:i w:val="false"/>
                <w:color w:val="000000"/>
                <w:sz w:val="20"/>
              </w:rPr>
              <w:t xml:space="preserve">учебные заведения, </w:t>
            </w:r>
            <w:r>
              <w:br/>
            </w:r>
            <w:r>
              <w:rPr>
                <w:rFonts w:ascii="Times New Roman"/>
                <w:b w:val="false"/>
                <w:i w:val="false"/>
                <w:color w:val="000000"/>
                <w:sz w:val="20"/>
              </w:rPr>
              <w:t xml:space="preserve">подведомственные Министерству обороны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реализующие образовательные </w:t>
            </w:r>
            <w:r>
              <w:br/>
            </w:r>
            <w:r>
              <w:rPr>
                <w:rFonts w:ascii="Times New Roman"/>
                <w:b w:val="false"/>
                <w:i w:val="false"/>
                <w:color w:val="000000"/>
                <w:sz w:val="20"/>
              </w:rPr>
              <w:t>программы соответствующего уровня</w:t>
            </w:r>
          </w:p>
        </w:tc>
      </w:tr>
    </w:tbl>
    <w:bookmarkStart w:name="z104" w:id="84"/>
    <w:p>
      <w:pPr>
        <w:spacing w:after="0"/>
        <w:ind w:left="0"/>
        <w:jc w:val="left"/>
      </w:pPr>
      <w:r>
        <w:rPr>
          <w:rFonts w:ascii="Times New Roman"/>
          <w:b/>
          <w:i w:val="false"/>
          <w:color w:val="000000"/>
        </w:rPr>
        <w:t xml:space="preserve"> Перечень документов для поступления в военные колледжи и военные учебные заведения реализующие образовательные программы высшего образования</w:t>
      </w:r>
    </w:p>
    <w:bookmarkEnd w:id="84"/>
    <w:bookmarkStart w:name="z105" w:id="85"/>
    <w:p>
      <w:pPr>
        <w:spacing w:after="0"/>
        <w:ind w:left="0"/>
        <w:jc w:val="both"/>
      </w:pPr>
      <w:r>
        <w:rPr>
          <w:rFonts w:ascii="Times New Roman"/>
          <w:b w:val="false"/>
          <w:i w:val="false"/>
          <w:color w:val="000000"/>
          <w:sz w:val="28"/>
        </w:rPr>
        <w:t>
      1. Заявление о приеме в произвольной форме или рапорт с указанием фамилии, имени и отчества (при его наличии), даты рождения, адрес места жительства поступающего, контактные данные родителей или их законных представителей.</w:t>
      </w:r>
    </w:p>
    <w:bookmarkEnd w:id="85"/>
    <w:bookmarkStart w:name="z106" w:id="86"/>
    <w:p>
      <w:pPr>
        <w:spacing w:after="0"/>
        <w:ind w:left="0"/>
        <w:jc w:val="both"/>
      </w:pPr>
      <w:r>
        <w:rPr>
          <w:rFonts w:ascii="Times New Roman"/>
          <w:b w:val="false"/>
          <w:i w:val="false"/>
          <w:color w:val="000000"/>
          <w:sz w:val="28"/>
        </w:rPr>
        <w:t>
      2. Копия удостоверения личности (подлинник для сверки). До достижения поступающего шестнадцатилетнего возраста предоставляется копия свидетельства о рождении (подлинник для сверки).</w:t>
      </w:r>
    </w:p>
    <w:bookmarkEnd w:id="86"/>
    <w:bookmarkStart w:name="z107" w:id="87"/>
    <w:p>
      <w:pPr>
        <w:spacing w:after="0"/>
        <w:ind w:left="0"/>
        <w:jc w:val="both"/>
      </w:pPr>
      <w:r>
        <w:rPr>
          <w:rFonts w:ascii="Times New Roman"/>
          <w:b w:val="false"/>
          <w:i w:val="false"/>
          <w:color w:val="000000"/>
          <w:sz w:val="28"/>
        </w:rPr>
        <w:t>
      3. Копия военного билета (только военнослужащие, в том числе запаса, подлинник).</w:t>
      </w:r>
    </w:p>
    <w:bookmarkEnd w:id="87"/>
    <w:bookmarkStart w:name="z108" w:id="88"/>
    <w:p>
      <w:pPr>
        <w:spacing w:after="0"/>
        <w:ind w:left="0"/>
        <w:jc w:val="both"/>
      </w:pPr>
      <w:r>
        <w:rPr>
          <w:rFonts w:ascii="Times New Roman"/>
          <w:b w:val="false"/>
          <w:i w:val="false"/>
          <w:color w:val="000000"/>
          <w:sz w:val="28"/>
        </w:rPr>
        <w:t>
      4. Документы об образовании, а для Военного колледжа имени С. Нурмагамбетова свидетельство об основном среднем образовании (подлинник и копия).</w:t>
      </w:r>
    </w:p>
    <w:bookmarkEnd w:id="88"/>
    <w:bookmarkStart w:name="z109" w:id="89"/>
    <w:p>
      <w:pPr>
        <w:spacing w:after="0"/>
        <w:ind w:left="0"/>
        <w:jc w:val="both"/>
      </w:pPr>
      <w:r>
        <w:rPr>
          <w:rFonts w:ascii="Times New Roman"/>
          <w:b w:val="false"/>
          <w:i w:val="false"/>
          <w:color w:val="000000"/>
          <w:sz w:val="28"/>
        </w:rPr>
        <w:t>
      5 Сертификат ЕНТ (за исключением поступающих в военные колледжи) с результатом тестирования не менее 50 баллов, в том числе не менее 7 баллов по одному из профильных предметов, а по остальным предметам – не менее 4 баллов.</w:t>
      </w:r>
    </w:p>
    <w:bookmarkEnd w:id="89"/>
    <w:bookmarkStart w:name="z110" w:id="90"/>
    <w:p>
      <w:pPr>
        <w:spacing w:after="0"/>
        <w:ind w:left="0"/>
        <w:jc w:val="both"/>
      </w:pPr>
      <w:r>
        <w:rPr>
          <w:rFonts w:ascii="Times New Roman"/>
          <w:b w:val="false"/>
          <w:i w:val="false"/>
          <w:color w:val="000000"/>
          <w:sz w:val="28"/>
        </w:rPr>
        <w:t>
      6. Карта медицинского освидетельствования гражданина, поступающего в военное учебное заведение в соответствии с Правилами проведения военно-врачебной экспертизы.</w:t>
      </w:r>
    </w:p>
    <w:bookmarkEnd w:id="90"/>
    <w:bookmarkStart w:name="z111" w:id="91"/>
    <w:p>
      <w:pPr>
        <w:spacing w:after="0"/>
        <w:ind w:left="0"/>
        <w:jc w:val="both"/>
      </w:pPr>
      <w:r>
        <w:rPr>
          <w:rFonts w:ascii="Times New Roman"/>
          <w:b w:val="false"/>
          <w:i w:val="false"/>
          <w:color w:val="000000"/>
          <w:sz w:val="28"/>
        </w:rPr>
        <w:t>
      7. Справка об отсутствии судимости, а для Военного колледжа имени С. Нурмагамбетова дополнительно справка с подразделения по делам несовершеннолетних об отсутствии учета в органах внутренних дел.</w:t>
      </w:r>
    </w:p>
    <w:bookmarkEnd w:id="91"/>
    <w:bookmarkStart w:name="z112" w:id="92"/>
    <w:p>
      <w:pPr>
        <w:spacing w:after="0"/>
        <w:ind w:left="0"/>
        <w:jc w:val="both"/>
      </w:pPr>
      <w:r>
        <w:rPr>
          <w:rFonts w:ascii="Times New Roman"/>
          <w:b w:val="false"/>
          <w:i w:val="false"/>
          <w:color w:val="000000"/>
          <w:sz w:val="28"/>
        </w:rPr>
        <w:t>
      8. Документ (при наличии), подтверждающий спортивный разряд, призовое место на республиканском либо международном соревнованиях, конкурсах исполнителей текущего года, на международной олимпиаде по общеобразовательным предметам, а также на Президентской либо республиканской олимпиаде по общеобразовательным предметам текущего года.</w:t>
      </w:r>
    </w:p>
    <w:bookmarkEnd w:id="92"/>
    <w:bookmarkStart w:name="z113" w:id="93"/>
    <w:p>
      <w:pPr>
        <w:spacing w:after="0"/>
        <w:ind w:left="0"/>
        <w:jc w:val="both"/>
      </w:pPr>
      <w:r>
        <w:rPr>
          <w:rFonts w:ascii="Times New Roman"/>
          <w:b w:val="false"/>
          <w:i w:val="false"/>
          <w:color w:val="000000"/>
          <w:sz w:val="28"/>
        </w:rPr>
        <w:t>
      9. Фотографии размером 3х4-4 шт.</w:t>
      </w:r>
    </w:p>
    <w:bookmarkEnd w:id="93"/>
    <w:bookmarkStart w:name="z114" w:id="94"/>
    <w:p>
      <w:pPr>
        <w:spacing w:after="0"/>
        <w:ind w:left="0"/>
        <w:jc w:val="both"/>
      </w:pPr>
      <w:r>
        <w:rPr>
          <w:rFonts w:ascii="Times New Roman"/>
          <w:b w:val="false"/>
          <w:i w:val="false"/>
          <w:color w:val="000000"/>
          <w:sz w:val="28"/>
        </w:rPr>
        <w:t>
      10. Дети-сироты и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а также в иных случаях отсутствия родительского попечения дополнительно представляют копию (подлинник для сверки) одного из следующих документов, подтверждающих факт отсутствия родительского попечения:</w:t>
      </w:r>
    </w:p>
    <w:bookmarkEnd w:id="94"/>
    <w:bookmarkStart w:name="z115" w:id="95"/>
    <w:p>
      <w:pPr>
        <w:spacing w:after="0"/>
        <w:ind w:left="0"/>
        <w:jc w:val="both"/>
      </w:pPr>
      <w:r>
        <w:rPr>
          <w:rFonts w:ascii="Times New Roman"/>
          <w:b w:val="false"/>
          <w:i w:val="false"/>
          <w:color w:val="000000"/>
          <w:sz w:val="28"/>
        </w:rPr>
        <w:t>
      свидетельство о смерти родителей;</w:t>
      </w:r>
    </w:p>
    <w:bookmarkEnd w:id="95"/>
    <w:bookmarkStart w:name="z116" w:id="96"/>
    <w:p>
      <w:pPr>
        <w:spacing w:after="0"/>
        <w:ind w:left="0"/>
        <w:jc w:val="both"/>
      </w:pPr>
      <w:r>
        <w:rPr>
          <w:rFonts w:ascii="Times New Roman"/>
          <w:b w:val="false"/>
          <w:i w:val="false"/>
          <w:color w:val="000000"/>
          <w:sz w:val="28"/>
        </w:rPr>
        <w:t>
      решение суда об ограничении или лишении родительских прав родителей;</w:t>
      </w:r>
    </w:p>
    <w:bookmarkEnd w:id="96"/>
    <w:bookmarkStart w:name="z117" w:id="97"/>
    <w:p>
      <w:pPr>
        <w:spacing w:after="0"/>
        <w:ind w:left="0"/>
        <w:jc w:val="both"/>
      </w:pPr>
      <w:r>
        <w:rPr>
          <w:rFonts w:ascii="Times New Roman"/>
          <w:b w:val="false"/>
          <w:i w:val="false"/>
          <w:color w:val="000000"/>
          <w:sz w:val="28"/>
        </w:rPr>
        <w:t>
      решение суда о признании родителей безвестно отсутствующими, объявлении их умершими или признании недееспособными (ограниченно дееспособными).</w:t>
      </w:r>
    </w:p>
    <w:bookmarkEnd w:id="97"/>
    <w:bookmarkStart w:name="z118" w:id="98"/>
    <w:p>
      <w:pPr>
        <w:spacing w:after="0"/>
        <w:ind w:left="0"/>
        <w:jc w:val="both"/>
      </w:pPr>
      <w:r>
        <w:rPr>
          <w:rFonts w:ascii="Times New Roman"/>
          <w:b w:val="false"/>
          <w:i w:val="false"/>
          <w:color w:val="000000"/>
          <w:sz w:val="28"/>
        </w:rPr>
        <w:t>
      11. Дети военнослужащих, погибших или получивших инвалидность при исполнении обязанностей воинской службы, пропавших без вести во время прохождения службы, представляют справку с местного органа военного управления по месту жительства.</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июля 2021 года № 469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Правилам </w:t>
            </w:r>
            <w:r>
              <w:br/>
            </w:r>
            <w:r>
              <w:rPr>
                <w:rFonts w:ascii="Times New Roman"/>
                <w:b w:val="false"/>
                <w:i w:val="false"/>
                <w:color w:val="000000"/>
                <w:sz w:val="20"/>
              </w:rPr>
              <w:t xml:space="preserve">приема на обучение в военные </w:t>
            </w:r>
            <w:r>
              <w:br/>
            </w:r>
            <w:r>
              <w:rPr>
                <w:rFonts w:ascii="Times New Roman"/>
                <w:b w:val="false"/>
                <w:i w:val="false"/>
                <w:color w:val="000000"/>
                <w:sz w:val="20"/>
              </w:rPr>
              <w:t xml:space="preserve">учебные заведения, </w:t>
            </w:r>
            <w:r>
              <w:br/>
            </w:r>
            <w:r>
              <w:rPr>
                <w:rFonts w:ascii="Times New Roman"/>
                <w:b w:val="false"/>
                <w:i w:val="false"/>
                <w:color w:val="000000"/>
                <w:sz w:val="20"/>
              </w:rPr>
              <w:t xml:space="preserve">подведомственные Министерству обороны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реализующие образовательные </w:t>
            </w:r>
            <w:r>
              <w:br/>
            </w:r>
            <w:r>
              <w:rPr>
                <w:rFonts w:ascii="Times New Roman"/>
                <w:b w:val="false"/>
                <w:i w:val="false"/>
                <w:color w:val="000000"/>
                <w:sz w:val="20"/>
              </w:rPr>
              <w:t>программы соответствующего уровня</w:t>
            </w:r>
          </w:p>
        </w:tc>
      </w:tr>
    </w:tbl>
    <w:bookmarkStart w:name="z121" w:id="99"/>
    <w:p>
      <w:pPr>
        <w:spacing w:after="0"/>
        <w:ind w:left="0"/>
        <w:jc w:val="left"/>
      </w:pPr>
      <w:r>
        <w:rPr>
          <w:rFonts w:ascii="Times New Roman"/>
          <w:b/>
          <w:i w:val="false"/>
          <w:color w:val="000000"/>
        </w:rPr>
        <w:t xml:space="preserve"> Нормативы по физической подготовке для поступления в Школы и Военный колледж имени С. Нурмаганбетова</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3407"/>
        <w:gridCol w:w="4461"/>
        <w:gridCol w:w="2217"/>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Подтягивание на перекладине</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Бег на 60 метров</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Бег на 2000 метров</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