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c0194d" w14:textId="4c0194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приказ Министра культуры и спорта Республики Казахстан от 29 мая 2020 года № 156 "Об утверждении Правил оказания государственной услуги "Выдача лицензии на туристскую операторскую деятельность (туроператорская деятельность)"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и.о. Министра культуры и спорта Республики Казахстан от 6 августа 2021 года № 259. Зарегистрирован в Министерстве юстиции Республики Казахстан 9 августа 2021 года № 23910.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культуры и спорта Республики Казахстан от 29 мая 2020 года № 156 "Об утверждении Правил оказания государственной услуги "Выдача лицензии на туристскую операторскую деятельность (туроператорская деятельность)" (зарегистрирован в Реестре государственной регистрации нормативных правовых актов под № 20783) следующее изменение: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оказания государственной услуги "Выдача лицензии на туристскую операторскую деятельность (туроператорская деятельность)", утвержденные указанным приказом,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приказу.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индустрии туризма Министерства культуры и спорта Республики Казахстан в установленном законодательством Республики Казахстан порядке обеспечить: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течение трех рабочих дней после введения в действие настоящего приказа размещение его на интернет-ресурсе Министерства культуры и спорта Республики Казахстан;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 течение трех рабочих дней после исполнения мероприятий, предусмотренных настоящим пунктом, представление в Департамент юридической службы Министерства культуры и спорта Республики Казахстан сведений об исполнении мероприятий.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культуры и спорта Республики Казахстан.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шестидесяти календарных дней после дня его первого официального опубликования.</w:t>
      </w:r>
    </w:p>
    <w:bookmarkEnd w:id="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В пункт 4 внесено изменение на казахском языке, текст на русском языке не изменяется приказом Министра культуры и спорта РК от 11.10.2021 </w:t>
      </w:r>
      <w:r>
        <w:rPr>
          <w:rFonts w:ascii="Times New Roman"/>
          <w:b w:val="false"/>
          <w:i w:val="false"/>
          <w:color w:val="000000"/>
          <w:sz w:val="28"/>
        </w:rPr>
        <w:t>№ 303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c 11.10.2021).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исполняющий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обязанности министра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 Дауешов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4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национальной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цифрового развития,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инноваций и аэрокосмической промышленности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приказу исполняющего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обязанности министра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августа 2021 года № 259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Утверждены приказом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Министра культуры и спорта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29 мая 2020 года № 156</w:t>
            </w:r>
          </w:p>
        </w:tc>
      </w:tr>
    </w:tbl>
    <w:bookmarkStart w:name="z18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Правила оказания государственной услуги "Выдача лицензии на туристскую операторскую деятельность (туроператорская деятельность)"</w:t>
      </w:r>
    </w:p>
    <w:bookmarkEnd w:id="10"/>
    <w:bookmarkStart w:name="z19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1. Общие положения</w:t>
      </w:r>
    </w:p>
    <w:bookmarkEnd w:id="11"/>
    <w:bookmarkStart w:name="z20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Настоящие Правила оказания государственной услуги "Выдача лицензии на туристскую операторскую деятельность (туроператорская деятельность)" (далее – Правила) разработаны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статьи 10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государственных услугах" (далее – Закон) и определяют порядок оказания государственной услуги "Выдача лицензии на туристскую операторскую деятельность (туроператорская деятельность)" (далее – государственная услуга).</w:t>
      </w:r>
    </w:p>
    <w:bookmarkEnd w:id="12"/>
    <w:bookmarkStart w:name="z21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Государственная услуга оказывается местными исполнительными органами областей, городов Нур-Султана, Алматы и Шымкента (далее – услугодатель) юридическим и физическим лицам (далее – услугополучатель) в соответствии с настоящими Правилами.</w:t>
      </w:r>
    </w:p>
    <w:bookmarkEnd w:id="13"/>
    <w:bookmarkStart w:name="z22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2. Порядок оказания государственной услуги</w:t>
      </w:r>
    </w:p>
    <w:bookmarkEnd w:id="14"/>
    <w:bookmarkStart w:name="z23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Для получения государственной услуги услугополучатели направляют услугодателю через веб-портал "электронного правительства" www.egov.kz, www.elicense.kz (далее – портал) документы, согласно пункту 8 стандарта государственной услуги "Выдача лицензии на туристскую операторскую деятельность (туроператорская деятельность)" (далее – Стандарт) в соответствии с приложением 1 настоящих Правил.</w:t>
      </w:r>
    </w:p>
    <w:bookmarkEnd w:id="15"/>
    <w:bookmarkStart w:name="z24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Перечень основных требований к оказанию государственной услуги, включающий характеристику процесса, форму, содержание и результат оказания государственной услуги, а также иные сведения с учетом особенностей оказания государственной услуги изложены в Стандарте.</w:t>
      </w:r>
    </w:p>
    <w:bookmarkEnd w:id="16"/>
    <w:bookmarkStart w:name="z25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Формы заявлений услугополучателя для получения лицензии и (или) приложения к лицензии, для переоформления лицензии и (или) приложения к лицензии, а также сведений о соответствии квалификационным требованиям и перечню документов, подтверждающих соответствие им для осуществления туроператорской деятельности, представляются на портал согласно приложениям 2, 3, 4, 5 и 6 к настоящим Правилам.</w:t>
      </w:r>
    </w:p>
    <w:bookmarkEnd w:id="17"/>
    <w:bookmarkStart w:name="z26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Канцелярия услугодателя в день поступления документов осуществляет их прием, регистрацию и передает на исполнение ответственному структурному подразделению услугодателя (далее – сотрудник услугодателя).</w:t>
      </w:r>
    </w:p>
    <w:bookmarkEnd w:id="18"/>
    <w:bookmarkStart w:name="z27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обращении услугополучателя после окончания рабочего времени, в выходные и праздничные дни согласно трудовому законодательству прием заявлений и выдача результатов оказания государственной услуги осуществляется следующим рабочим днем.</w:t>
      </w:r>
    </w:p>
    <w:bookmarkEnd w:id="19"/>
    <w:bookmarkStart w:name="z28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Сотрудник услугодателя в течение двух рабочих дней с момента регистрации документов проверяет полноту представленных документов.</w:t>
      </w:r>
    </w:p>
    <w:bookmarkEnd w:id="20"/>
    <w:bookmarkStart w:name="z29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Сведения о документах, удостоверяющих личность, государственной регистрации (перерегистрации) юридического лица, подтверждающие уплату лицензионного сбора за право занятия отдельными видами деятельности, услугодатель получает из соответствующих государственных информационных систем через шлюз "электронного правительства".</w:t>
      </w:r>
    </w:p>
    <w:bookmarkEnd w:id="21"/>
    <w:bookmarkStart w:name="z30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представления услугополучателем неполного пакета документов сотрудник услугодателя в сроки, указанные в части третьей настоящего пункта, готовит мотивированный отказ в дальнейшем рассмотрении заявления в форме электронного документа, подписанный электронной цифровой подписью (далее – ЭЦП) руководителя услугодателя, и направляет услугополучателю в личный кабинет портала.</w:t>
      </w:r>
    </w:p>
    <w:bookmarkEnd w:id="22"/>
    <w:bookmarkStart w:name="z31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выявлении оснований для отказа в оказании государственной услуги услугодатель уведомляет услугополучателя о предварительном решении об отказе в оказании государственной услуги, а также времени и месте (способе) проведения заслушивания для возможности выразить услугополучателю позицию по предварительному решению.</w:t>
      </w:r>
    </w:p>
    <w:bookmarkEnd w:id="23"/>
    <w:bookmarkStart w:name="z32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Уведомление о заслушивании направляется не менее чем за 3 (три) рабочих дня до завершения срока оказания государственной услуги. Заслушивание проводится не позднее 2 (двух) рабочих дней со дня уведомления.</w:t>
      </w:r>
    </w:p>
    <w:bookmarkEnd w:id="24"/>
    <w:bookmarkStart w:name="z33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результатам заслушивания услугодатель выдает результат оказания государственной услуги либо мотивированный ответ об отказе в оказании государственной услуги.</w:t>
      </w:r>
    </w:p>
    <w:bookmarkEnd w:id="25"/>
    <w:bookmarkStart w:name="z34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получения лицензии и (или) приложения к лицензии услугополучатель представляет полный пакет документов, указанных в пункте 8 Стандарта. Сотрудник услугодателя в течение 6 (шести) рабочих дней рассматривает представленные документы на соответствие услугополучателя квалификационным требованиям, предъявляемым к туристской операторской деятельности и перечню документов, подтверждающему соответствие им,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по инвестициям и развитию Республики Казахстан от 30 января 2015 года № 79 (зарегистрирован в Реестре государственной регистрации нормативных правовых актов под № 10484) (далее – квалификационные требования). При соответствии услугополучателя квалификационным требованиям, сотрудник услугодателя в указанный срок формирует лицензию и (или) приложение к лицензии, в случае не соответствия квалификационным требованиям и по основаниям, предусмотренным пунктом 9 Стандарта, готовит мотивированный отказ в дальнейшем рассмотрении заявления в форме электронного документа, подписанный ЭЦП руководителя услугодателя, и направляет услугополучателю в личный кабинет портала.</w:t>
      </w:r>
    </w:p>
    <w:bookmarkEnd w:id="26"/>
    <w:bookmarkStart w:name="z35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Для переоформления лицензии и (или) приложения к лицензии в случаях реорганизации юридического лица-лицензиата в формах выделения и разделения услугополучатель предоставляет полный пакет документов, указанных в пункте 8 Стандарта. Сотрудник услугодателя в течение 6 (шести) рабочих дней рассматривает представленные документы на соответствие квалификационным требованиям. В случае соответствия услугополучателя квалификационным требованиям сотрудник услугодателя в указанный срок переоформляет лицензию и (или) приложение к лицензии, в случае не соответствия квалификационным требованиям и по основаниям, предусмотренным пунктом 9 Стандарта, готовит мотивированный отказ в дальнейшем рассмотрении заявления в форме электронного документа, подписанного ЭЦП руководителя услугодателя, и направляет услугополучателю в личный кабинет портала.</w:t>
      </w:r>
    </w:p>
    <w:bookmarkEnd w:id="27"/>
    <w:bookmarkStart w:name="z36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переоформлении лицензии и (или) приложения к лицензии, кроме случаев реорганизации юридического лица-лицензиата в формах выделения и разделения, сотрудник услугодателя не проверяет на соответствие услугополучателя квалификационным требованиям и в течение 3 (трех) рабочих дней переоформляет лицензию и (или) приложение к лицензии.</w:t>
      </w:r>
    </w:p>
    <w:bookmarkEnd w:id="28"/>
    <w:bookmarkStart w:name="z37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Переоформление лицензии и (или) приложения к лицензии осуществляется в случаях:</w:t>
      </w:r>
    </w:p>
    <w:bookmarkEnd w:id="29"/>
    <w:bookmarkStart w:name="z38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изменения фамилии, имени, отчества (при его наличии) физического лица-лицензиата;</w:t>
      </w:r>
    </w:p>
    <w:bookmarkEnd w:id="30"/>
    <w:bookmarkStart w:name="z39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перерегистрации индивидуального предпринимателя-лицензиата, изменении его наименования или юридического адреса;</w:t>
      </w:r>
    </w:p>
    <w:bookmarkEnd w:id="31"/>
    <w:bookmarkStart w:name="z40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реорганизации юридического лица-лицензиата в формах слияния, преобразования, присоединения юридического лица-лицензиата к другому юридическому лицу, выделения и разделения;</w:t>
      </w:r>
    </w:p>
    <w:bookmarkEnd w:id="32"/>
    <w:bookmarkStart w:name="z41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изменения наименования и (или) места нахождения юридического лица-лицензиата (в случае указания адреса в лицензии).</w:t>
      </w:r>
    </w:p>
    <w:bookmarkEnd w:id="33"/>
    <w:bookmarkStart w:name="z42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9. Услугодатель обеспечивает внесение данных о стадии оказания государственной услуги в информационную систему мониторинга оказания государственных услуг в соответствии с подпунктом 11)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5 Закона.</w:t>
      </w:r>
    </w:p>
    <w:bookmarkEnd w:id="34"/>
    <w:bookmarkStart w:name="z43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оказании государственной услуги посредством государственной информационной системы разрешений и уведомлений, данные о стадии ее оказания поступают в автоматическом режиме в информационную систему мониторинга оказания государственных услуг.</w:t>
      </w:r>
    </w:p>
    <w:bookmarkEnd w:id="35"/>
    <w:bookmarkStart w:name="z44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10. Регистрация и учет выданных разрешений ведется в автоматическом режиме в государственной информационной системе разрешений и уведомлений.</w:t>
      </w:r>
    </w:p>
    <w:bookmarkEnd w:id="36"/>
    <w:bookmarkStart w:name="z45" w:id="3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Глава 3. Порядок обжалования решений, действий (бездействия) центральных государственных органов, услугодателя и (или) их должностных лиц по вопросам оказания государственной услуги</w:t>
      </w:r>
    </w:p>
    <w:bookmarkEnd w:id="37"/>
    <w:bookmarkStart w:name="z46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11. Обжалование решений, действий (бездействий) услугодателя и (или) его должностных лиц по вопросам оказания государственных услуг: жалоба подается на имя руководителя услугодателя.</w:t>
      </w:r>
    </w:p>
    <w:bookmarkEnd w:id="38"/>
    <w:bookmarkStart w:name="z47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подается в письменной форме по почте, посредством портала либо нарочно через канцелярию услугодателя.</w:t>
      </w:r>
    </w:p>
    <w:bookmarkEnd w:id="39"/>
    <w:bookmarkStart w:name="z48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Подтверждением принятия жалобы является ее регистрация (штамп, входящий номер и дата) в канцелярии услугодателя, с указанием фамилии и инициалов лица, принявшего жалобу, срока и места получения ответа на поданную жалобу.</w:t>
      </w:r>
    </w:p>
    <w:bookmarkEnd w:id="40"/>
    <w:bookmarkStart w:name="z49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жалобе указывается:</w:t>
      </w:r>
    </w:p>
    <w:bookmarkEnd w:id="41"/>
    <w:bookmarkStart w:name="z50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фамилия, имя, отчество (при его наличии), почтовый адрес (для физического лица);</w:t>
      </w:r>
    </w:p>
    <w:bookmarkEnd w:id="42"/>
    <w:bookmarkStart w:name="z51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наименование, почтовый адрес (для юридического лица).</w:t>
      </w:r>
    </w:p>
    <w:bookmarkEnd w:id="43"/>
    <w:bookmarkStart w:name="z52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Исходящий номер и дата жалобы подписывается услугополучателем.</w:t>
      </w:r>
    </w:p>
    <w:bookmarkEnd w:id="44"/>
    <w:bookmarkStart w:name="z53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подлежит рассмотрению в течение 5 (пяти) рабочих дней со дня ее регистрации. Мотивированный ответ о результатах рассмотрения жалобы направляется услугополучателю по почте либо выдается нарочно в канцелярии услугодателя.</w:t>
      </w:r>
    </w:p>
    <w:bookmarkEnd w:id="45"/>
    <w:bookmarkStart w:name="z54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Информацию о порядке обжалования через портал действий (бездействия) работника услугодателя можно получить по номеру телефона единого контакт-центра по вопросам оказания государственных услуг: 1414.</w:t>
      </w:r>
    </w:p>
    <w:bookmarkEnd w:id="46"/>
    <w:bookmarkStart w:name="z55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электронного обращения через портал услугополучателю из "личного кабинета" доступна информация об обращении, которая обновляется в ходе обработки (отметки о доставке, регистрации, исполнении, ответ о рассмотрении или отказе в рассмотрении).</w:t>
      </w:r>
    </w:p>
    <w:bookmarkEnd w:id="47"/>
    <w:bookmarkStart w:name="z56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случае несогласия с результатами оказанной государственной услуги услугополучатель может обратиться с жалобой в уполномоченный орган по оценке и контролю за качеством оказания государственных услуг.</w:t>
      </w:r>
    </w:p>
    <w:bookmarkEnd w:id="48"/>
    <w:bookmarkStart w:name="z57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Жалоба услугополучателя, поступившая в адрес уполномоченного органа по оценке и контролю за качеством оказания государственных услуг, подлежит рассмотрению в течение 15 (пятнадцати) рабочих дней со дня ее регистрации.</w:t>
      </w:r>
    </w:p>
    <w:bookmarkEnd w:id="49"/>
    <w:bookmarkStart w:name="z58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12. В случаях несогласия с результатами оказанной государственной услуги, услугополучатель обращается в суд в установленном законодательством Республики Казахстан порядке.</w:t>
      </w:r>
    </w:p>
    <w:bookmarkEnd w:id="5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оказания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лицензии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туристскую операторскую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(туроператорская деятельность)"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1"/>
        <w:gridCol w:w="2338"/>
        <w:gridCol w:w="9281"/>
      </w:tblGrid>
      <w:tr>
        <w:trPr>
          <w:trHeight w:val="3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Стандарт государственной услуги "Выдача лицензии на туристскую операторскую деятельность (туроператорская деятельность)"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услугодателя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местные исполнительные органы областей, городов Нур-Султана, Алматы и Шымкента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Способы предоставления государственной услуги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веб-портал "электронного правительства" www.egov.kz, www.elicense.kz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3.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0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Срок оказания государственной услуги с момента обращения на портал: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выдача лицензии и (или) приложения к лицензии – не позднее 6 (шести)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переоформление лицензии и (или) приложения к лицензии – в течение 3 (трех) рабочих дней;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переоформление лицензии и (или) приложения к лицензии при реорганизации путем выделения или разделения юридического лица-лицензиата от другого юридического лица – не позднее 6 (шести) рабочих дней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 неполноте документов письменный мотивированный отказ услугодателя – 2 (два) рабочих дня</w:t>
            </w:r>
          </w:p>
          <w:bookmarkEnd w:id="51"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4.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оказания государственной услуги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Электронная (полностью автоматизированная).</w:t>
            </w:r>
          </w:p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Результат оказания государственной услуги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4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Лицензия и (или) приложение к лицензии, переоформленная лицензия и (или) приложение к лицензии на туристскую операторскую деятельность (туроператорская деятельность), либо мотивированный ответ об отказе в оказании государственной услуги в случаях и по основаниям, предусмотренным настоящим Стандартом.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Форма предоставления результата оказания государственной услуги: электронная.</w:t>
            </w:r>
          </w:p>
          <w:bookmarkEnd w:id="52"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Размер оплаты, взимаемой с услугополучателя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5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услуга оказывается на платной основе физическим и юридическим лицам (далее – услугополучатель).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 оказании государственной услуги в бюджет по месту нахождения услугополучателя оплачивается лицензионный сбор за право занятия туроператорской деятельностью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пунктом 4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статьи 554 Кодекса Республики Казахстан "О налогах и других обязательных платежах в бюджет" (Налоговый кодекс):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 лицензионный сбор при выдаче лицензии за право занятия туроператорской деятельностью составляет 10 месячных расчетных показателей (далее – МРП);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лицензионный сбор за переоформление лицензии составляет 10 % от ставки при выдаче лицензии, но не более 4 МРП;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производится в наличной и безналичной форме через банки второго уровня и организации, осуществляющие отдельные виды банковских операций, а также через портал. Оплата может осуществляться через платежный шлюз "электронного правительства" (далее – ПШЭП).</w:t>
            </w:r>
          </w:p>
          <w:bookmarkEnd w:id="53"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График работы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9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услугодатель – с понедельника по пятницу, с 9.00 до 18.30 часов с перерывом на обед с 13.00 до 14.30 часов, кроме выходных и праздничных дней, в соответствии с трудовым законодательством Республики Казахстан;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портал – круглосуточно, за исключением технических перерывов, связанных с проведением ремонтных работ (при обращении услугополучателя после окончания рабочего времени, в выходные и праздничные дни согласно трудовому законодательству Республики Казахстан, прием заявления и выдача результата оказания государственной услуги осуществляется следующим рабочим днем).</w:t>
            </w:r>
          </w:p>
          <w:bookmarkEnd w:id="54"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Перечень документов необходимых для оказания государственной услуги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для получения лицензии и (или) приложения к лицензии: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1) заявление юридического лица для получения лицензии и (или) приложения к лицензии по форме согласно приложению 2 настоящих Правил или заявление физического лица для получения лицензии и (или) приложения к лицензии по форме согласно приложению 3 настоящих Правил в форме электронного документа, удостоверенного электронной цифровой подписью (далее – ЭЦП) услугополучателя;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2) электронная копия документа, подтверждающая уплату лицензионного сбора, за исключением оплаты через ПШЭП;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 форма сведений о соответствии квалификационным требованиям, предъявляемым к туристской операторской деятельности и перечню документов, подтверждающих соответствие им согласно приложению 4 настоящих Правил в форме электронного документа.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переоформления лицензии и (или) приложения к лицензии: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1) заявление юридического лица для переоформления лицензии и (или) приложения к лицензии по форме согласно приложению 5 настоящих Правил и заявление физического лица для переоформления лицензии и (или) приложения к лицензии по форме согласно приложению 6 настоящих Правил в форме электронного документа, удостоверенного ЭЦП услугополучателя;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 электронная копия документа, подтверждающий уплату лицензионного сбора за переоформление лицензии и (или) приложения к лицензии, за исключением случаев оплаты через ПШЭП;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электронная копия документа, содержащего информацию об изменениях, послуживших основанием для переоформления лицензии и (или) приложения к лицензии, за исключением документов, информация из которых содержится в государственных информационных системах;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 электронная копия оформленного в установленном законодательством Республики Казахстан порядке решения о согласии юридического лица, из которого произведено выделение на переоформление лицензии на выделенное юридическое лицо (в результате реорганизации в форме выделения);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 форма сведений о соответствии квалификационным требованиям, предъявляемым к туристской операторской деятельности и перечню документов, подтверждающих соответствие им согласно приложению 4 настоящих Правил в форме электронного документа.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переоформления лицензии и (или) приложения к лицензии на одно из вновь возникших в результате разделения юридических лиц услугополучатель дополнительно представляет электронные копии сведений и документов о соответствии квалификационным требованиям.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Сведения о документе, удостоверяющем личность, о государственной регистрации в качестве индивидуального предпринимателя, о государственной регистрации (перерегистрации) юридического лица, о лицензии услугодатель получает из соответствующих государственных информационных систем через шлюз "электронного правительства".</w:t>
            </w:r>
          </w:p>
          <w:bookmarkEnd w:id="55"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Основания для отказа в оказании государственной услуги, установленные законодательством Республики Казахстан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занятие туроператорской деятельностью запрещено законами Республики Казахстан для данной категории услугополучателя;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не внесен лицензионный сбор;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3) услугополучатель не соответствует квалификационным требованиям;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4) в отношении услугополучателя имеется вступившее в законную силу решение (приговор) суда о приостановлении или запрещении туроператорской деятельности;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5) судом на основании представления судебного исполнителя временно запрещено выдавать услугополучателю-должнику лицензии.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6) непредставление или ненадлежащее оформление документов, указанных в настоящем стандарте;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7) несоответствия услугополучателя квалификационным требованиям (по основанию реорганизации юридического лица в форме разделения или выделения);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8) если ранее лицензия была переоформлена на другое юридическое лицо из числа вновь возникших в результате разделения или выделения юридических лиц-лицензиатов (по основанию реорганизации юридического лица в форме разделения или выделения).</w:t>
            </w:r>
          </w:p>
          <w:bookmarkEnd w:id="56"/>
        </w:tc>
      </w:tr>
      <w:tr>
        <w:trPr>
          <w:trHeight w:val="30" w:hRule="atLeast"/>
        </w:trPr>
        <w:tc>
          <w:tcPr>
            <w:tcW w:w="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</w:t>
            </w:r>
          </w:p>
        </w:tc>
        <w:tc>
          <w:tcPr>
            <w:tcW w:w="23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Иные требования с учетом особенностей оказания государственной услуги, в том числе оказываемой в электронной форме и через Государственную корпорацию</w:t>
            </w:r>
          </w:p>
        </w:tc>
        <w:tc>
          <w:tcPr>
            <w:tcW w:w="92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Услугополучатель имеет возможность получения информации о порядке и статусе оказания государственной услуги в режиме удаленного доступа посредством "личного кабинета" портала, а также единого контакт-центра по вопросам оказания государственных услуг.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Контактные телефоны справочных служб Министерства по вопросам оказания государственной услуги: 8 (7172) 74 17 34, единый контакт-центр по вопросам оказания государственных услуг: 1414, 8 800 080 77 77.</w:t>
            </w:r>
          </w:p>
          <w:bookmarkEnd w:id="57"/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оказания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лицензии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туристскую операторскую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(туроператорская деятельность)"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услугодателя)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(наименование, местонахождение,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бизнес–идентификационный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юридического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том числе иностранного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лица), бизнес-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филиала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представительства иностранного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 – 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отсутствия бизнес-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идентификационного 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юридического лица)</w:t>
            </w:r>
          </w:p>
        </w:tc>
      </w:tr>
    </w:tbl>
    <w:bookmarkStart w:name="z92" w:id="5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Заявление юридического лица для получения лицензии и (или)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приложения к лицензии</w:t>
      </w:r>
    </w:p>
    <w:bookmarkEnd w:id="58"/>
    <w:bookmarkStart w:name="z9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лицензию и (или) приложение к лицензии на осуществление</w:t>
      </w:r>
    </w:p>
    <w:bookmarkEnd w:id="59"/>
    <w:bookmarkStart w:name="z9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(указать наименование вида и (или) подвида(ов) деятельности)</w:t>
      </w:r>
    </w:p>
    <w:bookmarkEnd w:id="60"/>
    <w:bookmarkStart w:name="z9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юридического лица</w:t>
      </w:r>
    </w:p>
    <w:bookmarkEnd w:id="61"/>
    <w:bookmarkStart w:name="z9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</w:p>
    <w:bookmarkEnd w:id="62"/>
    <w:bookmarkStart w:name="z9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(почтовый индекс, страна (для иностранного юридического лица), область, город, район,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населенный пункт, наименование улицы, номер дома/здания (стационарного помещения)</w:t>
      </w:r>
    </w:p>
    <w:bookmarkEnd w:id="63"/>
    <w:bookmarkStart w:name="z9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 __________________________________________________</w:t>
      </w:r>
    </w:p>
    <w:bookmarkEnd w:id="64"/>
    <w:bookmarkStart w:name="z9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 __________________________________________________________</w:t>
      </w:r>
    </w:p>
    <w:bookmarkEnd w:id="65"/>
    <w:bookmarkStart w:name="z10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 ______________________________________________________________</w:t>
      </w:r>
    </w:p>
    <w:bookmarkEnd w:id="66"/>
    <w:bookmarkStart w:name="z10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Банковский счет 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(номер счета, наименование и местонахождение банка)</w:t>
      </w:r>
    </w:p>
    <w:bookmarkEnd w:id="67"/>
    <w:bookmarkStart w:name="z10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Адрес(а) осуществления деятельности___________________________________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почтовый индекс, область, город, район, населенный пункт, наименование улицы, номер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дома/здания (стационарного помещения)</w:t>
      </w:r>
    </w:p>
    <w:bookmarkEnd w:id="68"/>
    <w:bookmarkStart w:name="z10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____________ листов.</w:t>
      </w:r>
    </w:p>
    <w:bookmarkEnd w:id="69"/>
    <w:bookmarkStart w:name="z10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</w:t>
      </w:r>
    </w:p>
    <w:bookmarkEnd w:id="70"/>
    <w:bookmarkStart w:name="z10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(или) приложения к лицензии;</w:t>
      </w:r>
    </w:p>
    <w:bookmarkEnd w:id="71"/>
    <w:bookmarkStart w:name="z10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услугополучателю не запрещено судом заниматься лицензируемым видом и (или) подвидом деятельности;</w:t>
      </w:r>
    </w:p>
    <w:bookmarkEnd w:id="72"/>
    <w:bookmarkStart w:name="z10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соответствуют действительности и являются действительными;</w:t>
      </w:r>
    </w:p>
    <w:bookmarkEnd w:id="73"/>
    <w:bookmarkStart w:name="z10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персональных данных ограниченного</w:t>
      </w:r>
    </w:p>
    <w:bookmarkEnd w:id="74"/>
    <w:bookmarkStart w:name="z10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доступа, составляющих охраняемую законом тайну, содержащихся в</w:t>
      </w:r>
    </w:p>
    <w:bookmarkEnd w:id="75"/>
    <w:bookmarkStart w:name="z11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информационных системах, при выдаче лицензии и (или) приложения к лицензии;</w:t>
      </w:r>
    </w:p>
    <w:bookmarkEnd w:id="76"/>
    <w:bookmarkStart w:name="z11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удостоверено ЭЦП:</w:t>
      </w:r>
    </w:p>
    <w:bookmarkEnd w:id="77"/>
    <w:bookmarkStart w:name="z11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(фамилия, имя, отчество (при его наличии))</w:t>
      </w:r>
    </w:p>
    <w:bookmarkEnd w:id="7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оказания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лицензии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туристскую операторскую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(туроператорская деятельность)"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услугодателя)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 лица,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идентификационный номер)</w:t>
            </w:r>
          </w:p>
        </w:tc>
      </w:tr>
    </w:tbl>
    <w:bookmarkStart w:name="z116" w:id="7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Заявление физического лица для получения лицензии и (или) приложения к лицензии</w:t>
      </w:r>
    </w:p>
    <w:bookmarkEnd w:id="79"/>
    <w:bookmarkStart w:name="z117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выдать лицензию и (или) приложение к лицензии на осуществление</w:t>
      </w:r>
    </w:p>
    <w:bookmarkEnd w:id="80"/>
    <w:bookmarkStart w:name="z118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(указать наименование вида и (или) подвида(ов) деятельности)</w:t>
      </w:r>
    </w:p>
    <w:bookmarkEnd w:id="81"/>
    <w:bookmarkStart w:name="z119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местожительства физического лица _______________________________</w:t>
      </w:r>
    </w:p>
    <w:bookmarkEnd w:id="82"/>
    <w:bookmarkStart w:name="z120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83"/>
    <w:bookmarkStart w:name="z121" w:id="8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(почтовый индекс, область, город, район, населенный пункт, наименование улицы, номер дома/здания)</w:t>
      </w:r>
    </w:p>
    <w:bookmarkEnd w:id="84"/>
    <w:bookmarkStart w:name="z122" w:id="8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 ____________________________________________________</w:t>
      </w:r>
    </w:p>
    <w:bookmarkEnd w:id="85"/>
    <w:bookmarkStart w:name="z123" w:id="8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 ____________________________________________________________</w:t>
      </w:r>
    </w:p>
    <w:bookmarkEnd w:id="86"/>
    <w:bookmarkStart w:name="z124" w:id="8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 ________________________________________________________________</w:t>
      </w:r>
    </w:p>
    <w:bookmarkEnd w:id="87"/>
    <w:bookmarkStart w:name="z125" w:id="8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Банковский счет 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(номер счета, наименование и местонахождение банка)</w:t>
      </w:r>
    </w:p>
    <w:bookmarkEnd w:id="88"/>
    <w:bookmarkStart w:name="z126" w:id="8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осуществления деятельности ______________________________________</w:t>
      </w:r>
    </w:p>
    <w:bookmarkEnd w:id="89"/>
    <w:bookmarkStart w:name="z127" w:id="9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</w:p>
    <w:bookmarkEnd w:id="90"/>
    <w:bookmarkStart w:name="z128" w:id="9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(почтовый индекс, область, город, район, населенный пункт, наименование улицы,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номер дома/здания (стационарного помещения))</w:t>
      </w:r>
    </w:p>
    <w:bookmarkEnd w:id="91"/>
    <w:bookmarkStart w:name="z129" w:id="9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____________ листов.</w:t>
      </w:r>
    </w:p>
    <w:bookmarkEnd w:id="92"/>
    <w:bookmarkStart w:name="z130" w:id="9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</w:t>
      </w:r>
    </w:p>
    <w:bookmarkEnd w:id="93"/>
    <w:bookmarkStart w:name="z131" w:id="9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(или) приложения к лицензии;</w:t>
      </w:r>
    </w:p>
    <w:bookmarkEnd w:id="94"/>
    <w:bookmarkStart w:name="z132" w:id="9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услугополучателю не запрещено судом заниматься лицензируемым видом и (или) подвидом деятельности;</w:t>
      </w:r>
    </w:p>
    <w:bookmarkEnd w:id="95"/>
    <w:bookmarkStart w:name="z133" w:id="9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соответствуют действительности и являются действительными;</w:t>
      </w:r>
    </w:p>
    <w:bookmarkEnd w:id="96"/>
    <w:bookmarkStart w:name="z134" w:id="9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</w:t>
      </w:r>
    </w:p>
    <w:bookmarkEnd w:id="97"/>
    <w:bookmarkStart w:name="z135" w:id="9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удостоверено ЭЦП: 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(фамилия, имя, отчество (при его наличии))</w:t>
      </w:r>
    </w:p>
    <w:bookmarkEnd w:id="98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4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оказания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лицензии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туристскую операторскую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(туроператорская деятельность)"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</w:tbl>
    <w:bookmarkStart w:name="z138" w:id="9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Сведения о соответствии квалификационным требованиям и перечню документов, подтверждающих соответствие им для осуществления туроператорской деятельности</w:t>
      </w:r>
    </w:p>
    <w:bookmarkEnd w:id="99"/>
    <w:bookmarkStart w:name="z139" w:id="10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Сформированный туристский продукт:</w:t>
      </w:r>
    </w:p>
    <w:bookmarkEnd w:id="100"/>
    <w:bookmarkStart w:name="z140" w:id="10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номер договора с третьими лицами на оказание отдельных туристских услуг,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входящих в сформированный туристский продукт _______________________________;</w:t>
      </w:r>
    </w:p>
    <w:bookmarkEnd w:id="101"/>
    <w:bookmarkStart w:name="z141" w:id="10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дата заключения договора ___________________________________________.</w:t>
      </w:r>
    </w:p>
    <w:bookmarkEnd w:id="102"/>
    <w:bookmarkStart w:name="z142" w:id="10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Наличие не менее одного работника с туристским образованием, имеющего стаж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работы не менее одного года:</w:t>
      </w:r>
    </w:p>
    <w:bookmarkEnd w:id="103"/>
    <w:bookmarkStart w:name="z143" w:id="10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специальность и квалификация _______________________________________;</w:t>
      </w:r>
    </w:p>
    <w:bookmarkEnd w:id="104"/>
    <w:bookmarkStart w:name="z144" w:id="10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номер диплома о высшем образовании по профилю лицензируемого вида деятельности</w:t>
      </w:r>
    </w:p>
    <w:bookmarkEnd w:id="105"/>
    <w:bookmarkStart w:name="z145" w:id="10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_____________________________________________________________________;</w:t>
      </w:r>
    </w:p>
    <w:bookmarkEnd w:id="106"/>
    <w:bookmarkStart w:name="z146" w:id="10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дата выдачи диплома ________________________________________________;</w:t>
      </w:r>
    </w:p>
    <w:bookmarkEnd w:id="107"/>
    <w:bookmarkStart w:name="z147" w:id="10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наименование учебного заведения ____________________________________;</w:t>
      </w:r>
    </w:p>
    <w:bookmarkEnd w:id="108"/>
    <w:bookmarkStart w:name="z148" w:id="10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стаж работы работника с туристским образованием ______________________.</w:t>
      </w:r>
    </w:p>
    <w:bookmarkEnd w:id="109"/>
    <w:bookmarkStart w:name="z149" w:id="1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Помещение для офиса на праве собственности или иных законных основаниях</w:t>
      </w:r>
    </w:p>
    <w:bookmarkEnd w:id="110"/>
    <w:bookmarkStart w:name="z150" w:id="1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111"/>
    <w:bookmarkStart w:name="z151" w:id="1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(наименование, номер и дата правоустанавливающего документа на помещение для офиса)</w:t>
      </w:r>
    </w:p>
    <w:bookmarkEnd w:id="112"/>
    <w:bookmarkStart w:name="z152" w:id="1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Договор внесения банковской гарантии, заключенный с банком второго уровня Республики Казахстан в соответствии с подпунктом 1) </w:t>
      </w:r>
      <w:r>
        <w:rPr>
          <w:rFonts w:ascii="Times New Roman"/>
          <w:b w:val="false"/>
          <w:i w:val="false"/>
          <w:color w:val="000000"/>
          <w:sz w:val="28"/>
        </w:rPr>
        <w:t>пункта 1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27-3 Закона Республики Казахстан "О туристской деятельности в Республике Казахстан"</w:t>
      </w:r>
    </w:p>
    <w:bookmarkEnd w:id="113"/>
    <w:bookmarkStart w:name="z153" w:id="1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____________________________________________________________________.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(для туроператоров сферы выездного туризма)</w:t>
      </w:r>
    </w:p>
    <w:bookmarkEnd w:id="11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5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оказания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лицензии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туристскую операторскую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(туроператорская деятельность)"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услугодателя)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(наименование, местонахождение,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бизнес- идентификационный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номер юридического лица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(в том числе иностранного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лица), бизнес-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 филиала или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представительства иностранного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юридического лица – в случае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отсутствия бизнес-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идентификационного номера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 юридического лица) Форма</w:t>
            </w:r>
          </w:p>
        </w:tc>
      </w:tr>
    </w:tbl>
    <w:bookmarkStart w:name="z157" w:id="1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Заявление юридического лица для переоформления лицензии и (или)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приложения к лицензии</w:t>
      </w:r>
    </w:p>
    <w:bookmarkEnd w:id="115"/>
    <w:bookmarkStart w:name="z158" w:id="1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Прошу переоформить лицензию и (или) приложение к лицензии № 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от "___" _________ 20 ___ года, выданную(ое)(ых) 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(номер(а) лицензии и (или) приложения(й) к лицензии, дата выдачи, наименование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лицензиара, выдавшего лицензию и (или) приложение(я) к лицензии)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осуществление 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(наименование вида и (или) подвида(ов) деятельности)</w:t>
      </w:r>
    </w:p>
    <w:bookmarkEnd w:id="116"/>
    <w:bookmarkStart w:name="z159" w:id="1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следующему (им) основанию(ям) (укажите в соответствующей ячейке Х):</w:t>
      </w:r>
    </w:p>
    <w:bookmarkEnd w:id="117"/>
    <w:bookmarkStart w:name="z160" w:id="1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реорганизация юридического лица-лицензиата в соответствии с порядком, определенным </w:t>
      </w:r>
      <w:r>
        <w:rPr>
          <w:rFonts w:ascii="Times New Roman"/>
          <w:b w:val="false"/>
          <w:i w:val="false"/>
          <w:color w:val="000000"/>
          <w:sz w:val="28"/>
        </w:rPr>
        <w:t>статьей 34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"О разрешениях и уведомлениях" путем (укажите в соответствующей ячейке Х):</w:t>
      </w:r>
    </w:p>
    <w:bookmarkEnd w:id="118"/>
    <w:bookmarkStart w:name="z161" w:id="1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слияния ____</w:t>
      </w:r>
    </w:p>
    <w:bookmarkEnd w:id="119"/>
    <w:bookmarkStart w:name="z162" w:id="1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преобразования ____</w:t>
      </w:r>
    </w:p>
    <w:bookmarkEnd w:id="120"/>
    <w:bookmarkStart w:name="z163" w:id="1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присоединения ____</w:t>
      </w:r>
    </w:p>
    <w:bookmarkEnd w:id="121"/>
    <w:bookmarkStart w:name="z164" w:id="1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выделения ____</w:t>
      </w:r>
    </w:p>
    <w:bookmarkEnd w:id="122"/>
    <w:bookmarkStart w:name="z165" w:id="1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разделения ____;</w:t>
      </w:r>
    </w:p>
    <w:bookmarkEnd w:id="123"/>
    <w:bookmarkStart w:name="z166" w:id="1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изменение наименования юридического лица-услугополучателя __________;</w:t>
      </w:r>
    </w:p>
    <w:bookmarkEnd w:id="124"/>
    <w:bookmarkStart w:name="z167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изменение места нахождения юридического лица-услугополучателя _______;</w:t>
      </w:r>
    </w:p>
    <w:bookmarkEnd w:id="125"/>
    <w:bookmarkStart w:name="z168" w:id="1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требования о переоформлении в законах Республики Казахстан ____________________________________________________________________;</w:t>
      </w:r>
    </w:p>
    <w:bookmarkEnd w:id="126"/>
    <w:bookmarkStart w:name="z169" w:id="1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изменение наименования вида и (или) подвида деятельности _____________.</w:t>
      </w:r>
    </w:p>
    <w:bookmarkEnd w:id="127"/>
    <w:bookmarkStart w:name="z170" w:id="1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юридического лица _____________________________________________</w:t>
      </w:r>
    </w:p>
    <w:bookmarkEnd w:id="128"/>
    <w:bookmarkStart w:name="z171" w:id="1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(страна (для иностранного юридического лица), почтовый индекс, область, город, район,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населенный пункт, наименование улицы, номер дома/здания (стационарного помещения).</w:t>
      </w:r>
    </w:p>
    <w:bookmarkEnd w:id="129"/>
    <w:bookmarkStart w:name="z172" w:id="1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 ____________________________________________________</w:t>
      </w:r>
    </w:p>
    <w:bookmarkEnd w:id="130"/>
    <w:bookmarkStart w:name="z173" w:id="1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 ____________________________________________________________</w:t>
      </w:r>
    </w:p>
    <w:bookmarkEnd w:id="131"/>
    <w:bookmarkStart w:name="z174" w:id="1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 ________________________________________________________________</w:t>
      </w:r>
    </w:p>
    <w:bookmarkEnd w:id="132"/>
    <w:bookmarkStart w:name="z175" w:id="1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Банковский счет 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(номер счета, наименование и местонахождение банка)</w:t>
      </w:r>
    </w:p>
    <w:bookmarkEnd w:id="133"/>
    <w:bookmarkStart w:name="z176" w:id="1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____________ листов.</w:t>
      </w:r>
    </w:p>
    <w:bookmarkEnd w:id="134"/>
    <w:bookmarkStart w:name="z177" w:id="1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</w:t>
      </w:r>
    </w:p>
    <w:bookmarkEnd w:id="135"/>
    <w:bookmarkStart w:name="z178" w:id="1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указанные данные являются официальными контактами и на них может быть направлена любая информация по вопросам выдачи или отказа в выдаче лицензии и (или) приложения к лицензии;</w:t>
      </w:r>
    </w:p>
    <w:bookmarkEnd w:id="136"/>
    <w:bookmarkStart w:name="z179" w:id="1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услугополучателю не запрещено судом заниматься лицензируемым видом и (или) подвидом деятельности;</w:t>
      </w:r>
    </w:p>
    <w:bookmarkEnd w:id="137"/>
    <w:bookmarkStart w:name="z180" w:id="1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соответствуют действительности и являются действительными;</w:t>
      </w:r>
    </w:p>
    <w:bookmarkEnd w:id="138"/>
    <w:bookmarkStart w:name="z181" w:id="1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использования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</w:t>
      </w:r>
    </w:p>
    <w:bookmarkEnd w:id="139"/>
    <w:bookmarkStart w:name="z182" w:id="1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Заявление удостоверено ЭЦП: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___________________________________________________________________________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(фамилия, имя, отчество (при его наличии))</w:t>
      </w:r>
    </w:p>
    <w:bookmarkEnd w:id="14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6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Правилам оказания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государственной услуги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"Выдача лицензии на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туристскую операторскую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(туроператорская деятельность)"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(наименование услугодателя)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(при его наличии)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физического лица, индивидуальный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идентификационный номер)</w:t>
            </w:r>
          </w:p>
        </w:tc>
      </w:tr>
    </w:tbl>
    <w:bookmarkStart w:name="z186" w:id="14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             Заявление физического лица для переоформления лицензии и (или) </w:t>
      </w:r>
      <w:r>
        <w:br/>
      </w:r>
      <w:r>
        <w:rPr>
          <w:rFonts w:ascii="Times New Roman"/>
          <w:b/>
          <w:i w:val="false"/>
          <w:color w:val="000000"/>
        </w:rPr>
        <w:t xml:space="preserve">                               приложения к лицензии</w:t>
      </w:r>
    </w:p>
    <w:bookmarkEnd w:id="141"/>
    <w:bookmarkStart w:name="z187" w:id="1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Прошу переоформить лицензию и (или) приложение к лицензии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№ _____ от "___" __________ 20___ года,  выданную(ое) (ых)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__________________________________________________________________________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(номер(а) лицензии и (или) приложения(й) к лицензии, дата выдачи, наименование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лицензиара, выдавшего лицензию и (или) приложение(я) к лицензии) 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на осуществление 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(наименование вида и (или) подвида(ов) деятельности)</w:t>
      </w:r>
    </w:p>
    <w:bookmarkEnd w:id="142"/>
    <w:bookmarkStart w:name="z188" w:id="1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следующему(им) основанию(ям) (укажите в соответствующей ячейке Х):</w:t>
      </w:r>
    </w:p>
    <w:bookmarkEnd w:id="143"/>
    <w:bookmarkStart w:name="z189" w:id="1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изменения фамилии, имени, отчества (при его наличии) физического лица-услугополучателя _______;</w:t>
      </w:r>
    </w:p>
    <w:bookmarkEnd w:id="144"/>
    <w:bookmarkStart w:name="z190" w:id="1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перерегистрация индивидуального предпринимателя- услугополучателя, изменение его наименования _______;</w:t>
      </w:r>
    </w:p>
    <w:bookmarkEnd w:id="145"/>
    <w:bookmarkStart w:name="z191" w:id="1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перерегистрация индивидуального предпринимателя-услугополучателя, изменение его юридического адреса</w:t>
      </w:r>
    </w:p>
    <w:bookmarkEnd w:id="146"/>
    <w:bookmarkStart w:name="z192" w:id="1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</w:t>
      </w:r>
    </w:p>
    <w:bookmarkEnd w:id="147"/>
    <w:bookmarkStart w:name="z193" w:id="1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_____________________________________________________________________;</w:t>
      </w:r>
    </w:p>
    <w:bookmarkEnd w:id="148"/>
    <w:bookmarkStart w:name="z194" w:id="1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наличие требования о переоформлении в законах Республики Казахстан ____;</w:t>
      </w:r>
    </w:p>
    <w:bookmarkEnd w:id="149"/>
    <w:bookmarkStart w:name="z195" w:id="1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изменение наименования вида и (или) подвида деятельности ______________.</w:t>
      </w:r>
    </w:p>
    <w:bookmarkEnd w:id="150"/>
    <w:bookmarkStart w:name="z196" w:id="1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Адрес местожительства физического лица _________________________________</w:t>
      </w:r>
    </w:p>
    <w:bookmarkEnd w:id="151"/>
    <w:bookmarkStart w:name="z197" w:id="1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(почтовый индекс, область, город, район, населенный пункт, наименование улицы, номер дома/здания)</w:t>
      </w:r>
    </w:p>
    <w:bookmarkEnd w:id="152"/>
    <w:bookmarkStart w:name="z198" w:id="1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Электронная почта _____________________________________________________</w:t>
      </w:r>
    </w:p>
    <w:bookmarkEnd w:id="153"/>
    <w:bookmarkStart w:name="z199" w:id="1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Телефоны ____________________________________________________________</w:t>
      </w:r>
    </w:p>
    <w:bookmarkEnd w:id="154"/>
    <w:bookmarkStart w:name="z200" w:id="1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Факс _________________________________________________________________</w:t>
      </w:r>
    </w:p>
    <w:bookmarkEnd w:id="155"/>
    <w:bookmarkStart w:name="z201" w:id="1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Банковский счет _______________________________________________________  (номер счета, наименование и местонахождение банка)</w:t>
      </w:r>
    </w:p>
    <w:bookmarkEnd w:id="156"/>
    <w:bookmarkStart w:name="z202" w:id="1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Прилагается _____ листов.</w:t>
      </w:r>
    </w:p>
    <w:bookmarkEnd w:id="157"/>
    <w:bookmarkStart w:name="z203" w:id="1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Настоящим подтверждается, что:</w:t>
      </w:r>
    </w:p>
    <w:bookmarkEnd w:id="158"/>
    <w:bookmarkStart w:name="z204" w:id="1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указанные данные являются официальными контактами и на них</w:t>
      </w:r>
    </w:p>
    <w:bookmarkEnd w:id="159"/>
    <w:bookmarkStart w:name="z205" w:id="1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может быть направлена любая информация по вопросам выдачи или отказа в выдаче лицензии и (или) приложения к лицензии;</w:t>
      </w:r>
    </w:p>
    <w:bookmarkEnd w:id="160"/>
    <w:bookmarkStart w:name="z206" w:id="1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услугополучателю не запрещено судом заниматься лицензируемым видом и (или) подвидом деятельности;</w:t>
      </w:r>
    </w:p>
    <w:bookmarkEnd w:id="161"/>
    <w:bookmarkStart w:name="z207" w:id="1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все прилагаемые документы соответствуют действительности и являются действительными;</w:t>
      </w:r>
    </w:p>
    <w:bookmarkEnd w:id="162"/>
    <w:bookmarkStart w:name="z208" w:id="1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согласен на использование персональных данных ограниченного доступа, составляющих охраняемую законом тайну, содержащихся в информационных системах, при выдаче лицензии и (или) приложения к лицензии;</w:t>
      </w:r>
    </w:p>
    <w:bookmarkEnd w:id="163"/>
    <w:bookmarkStart w:name="z209" w:id="1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Заявление удостоверено ЭЦП: ________________________________________________________________________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                   (подпись) (фамилия, имя, отчество (при его наличии))</w:t>
      </w:r>
    </w:p>
    <w:bookmarkEnd w:id="16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