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98d1" w14:textId="7c09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6 октября 2021 года № 314. Зарегистрирован в Министерстве юстиции Республики Казахстан 11 октября 2021 года № 24693.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                                                                                               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3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2021 года № 314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в которые вносятся изменения и дополнения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и.о. Министра энергетики РК от 02.11.2021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6"/>
    <w:bookmarkStart w:name="z7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апреля 2018 года № 140 "Об утверждении Правил выдачи разрешений на сжигание сырого газа в факелах" (зарегистрирован в Реестре государственной регистрации нормативных правовых актов за № 16902) внести следующие изменения и дополнения: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Кодекса Республики Казахстан "О недрах и недропользовании"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8"/>
    <w:bookmarkStart w:name="z7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сжигание сырого газа в факелах, утвержденных указанным приказом: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разрешений на сжигание сырого газа в факелах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Кодекса Республики Казахстан "О недрах и недропользовании",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выдачи разрешений на сжигание сырого газа в факелах.";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случае предоставления заявителем полного пакета документов, сотрудник ответственного структурного подразделения уполномоченного органа в течение шести рабочих дней рассматривает их на соответствие требованиям, установленным настоящими Правилами.</w:t>
      </w:r>
    </w:p>
    <w:bookmarkEnd w:id="21"/>
    <w:bookmarkStart w:name="z8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достоверности представленных сведений, и их соответствия требованиям, установленным настоящими Правилами, сотрудник ответственного структурного подразделения уполномоченного органа в сроки, указанные в части первой настоящего пункта, готовит разрешение либо мотивированный отказ в выдаче разрешения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следующим основаниям:</w:t>
      </w:r>
    </w:p>
    <w:bookmarkEnd w:id="22"/>
    <w:bookmarkStart w:name="z8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разрешения, и (или) данных (сведений), содержащихся в них;</w:t>
      </w:r>
    </w:p>
    <w:bookmarkEnd w:id="23"/>
    <w:bookmarkStart w:name="z8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объектов, данных и сведений, необходимых для выдачи разрешения требованиям, установленным настоящими Правилами;</w:t>
      </w:r>
    </w:p>
    <w:bookmarkEnd w:id="24"/>
    <w:bookmarkStart w:name="z8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25"/>
    <w:bookmarkStart w:name="z8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государственной услуги.</w:t>
      </w:r>
    </w:p>
    <w:bookmarkEnd w:id="26"/>
    <w:bookmarkStart w:name="z8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оказании государственной услуги уполномоченный орган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заявителю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заявителю позицию по предварительному решению по форме, согласно приложению 5 к настоящим Правилам.</w:t>
      </w:r>
    </w:p>
    <w:bookmarkEnd w:id="27"/>
    <w:bookmarkStart w:name="z8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28"/>
    <w:bookmarkStart w:name="z8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уполномоченный орган принимает решение выдать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отказать в выдаче разрешения путем предоставления мотивированного отказа в выдаче разрешения на сжигание сырого газа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Для обжалования решений, действий (бездействий) уполномоченного органа и (или) его должностных лиц по вопросам оказания государственных услуг жалоба подается не позднее 3 (трех) месяцев со дня, когда заявителю стало известно о принятии административного акта или совершении действий (бездействий) уполномоченного органа:</w:t>
      </w:r>
    </w:p>
    <w:bookmarkEnd w:id="30"/>
    <w:bookmarkStart w:name="z9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31"/>
    <w:bookmarkStart w:name="z9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32"/>
    <w:bookmarkStart w:name="z9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уполномоченного органа, непосредственно оказывающего государственную услугу.</w:t>
      </w:r>
    </w:p>
    <w:bookmarkEnd w:id="33"/>
    <w:bookmarkStart w:name="z9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заявителя в соответствии с пунктом 2 статьи 25 Закона подлежит рассмотрению:</w:t>
      </w:r>
    </w:p>
    <w:bookmarkEnd w:id="34"/>
    <w:bookmarkStart w:name="z9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органом, непосредственно оказывающим государственную услугу, в течение 5 (пяти) рабочих дней со дня ее регистрации;</w:t>
      </w:r>
    </w:p>
    <w:bookmarkEnd w:id="35"/>
    <w:bookmarkStart w:name="z9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36"/>
    <w:bookmarkStart w:name="z9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уполномоченным органом,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продлевается не более чем на 10 (десять) рабочих дней в случаях необходимости: </w:t>
      </w:r>
    </w:p>
    <w:bookmarkEnd w:id="37"/>
    <w:bookmarkStart w:name="z9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38"/>
    <w:bookmarkStart w:name="z9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39"/>
    <w:bookmarkStart w:name="z9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40"/>
    <w:bookmarkStart w:name="z10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уполномоченным органом направляется в орган, рассматривающий жалобу в течение 3 (трех) рабочих дней со дня ее поступления. Жалоба уполномоченным органом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41"/>
    <w:bookmarkStart w:name="z10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жалобы.";</w:t>
      </w:r>
    </w:p>
    <w:bookmarkEnd w:id="42"/>
    <w:bookmarkStart w:name="z10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18 в следующей редакции:</w:t>
      </w:r>
    </w:p>
    <w:bookmarkEnd w:id="43"/>
    <w:bookmarkStart w:name="z10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В случае несогласия с решением органа, рассматривающего жалобу, заявитель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РК.";</w:t>
      </w:r>
    </w:p>
    <w:bookmarkEnd w:id="44"/>
    <w:bookmarkStart w:name="z1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5 к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45"/>
    <w:bookmarkStart w:name="z10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апреля 2018 года № 151 "Об утверждении Правил создания, размещения и эксплуатации морских объектов, используемых при проведении разведки и (или) добычи углеводородов на море и внутренних водоемах" (зарегистрирован в Реестре государственной регистрации нормативных правовых актов за № 17066) внести следующие изменения и дополнения: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157 Кодекса Республики Казахстан "О недрах и недропользовании"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47"/>
    <w:bookmarkStart w:name="z10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создания, размещения и эксплуатации морских объектов, используемых при проведении разведки и (или) добычи углеводородов на море и внутренних водоемах, утвержденных указанным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создания, размещения и эксплуатации морских объектов, используемых при проведении разведки и (или) добычи углеводородов на море и внутренних водоемах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157 Кодекса Республики Казахстан "О недрах и недропользовании" (далее – Кодекс),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создания, размещения и эксплуатации морских объектов, используемых при проведении разведки и (или) добычи углеводородов на море и внутренних водоемах.</w:t>
      </w:r>
    </w:p>
    <w:bookmarkEnd w:id="49"/>
    <w:bookmarkStart w:name="z11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также применяются к операциям по недропользованию по углеводородам в предохранительной зоне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154 Кодекса.";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Сотрудник ответственного структурного подразделения уполномоченного органа в области углеводородов после получения ответов уполномоченных органов, указанных в пункте 5 настоящих Правил, в течение четырех рабочих дней рассматривает заявление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настоящих Правил, при положительном заключении оформляет и направляет разрешение в "личный кабинет" заявителя на портале, либо подготавливает и направляет заявителю мотивированный отказ в выдаче разрешения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следующим основаниям:</w:t>
      </w:r>
    </w:p>
    <w:bookmarkEnd w:id="51"/>
    <w:bookmarkStart w:name="z11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разрешения, и (или) данных (сведений), содержащихся в них;</w:t>
      </w:r>
    </w:p>
    <w:bookmarkEnd w:id="52"/>
    <w:bookmarkStart w:name="z11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объектов, данных и сведений, необходимых для выдачи разрешения требованиям, установленными Кодексом и настоящими Правилами;</w:t>
      </w:r>
    </w:p>
    <w:bookmarkEnd w:id="53"/>
    <w:bookmarkStart w:name="z11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bookmarkEnd w:id="54"/>
    <w:bookmarkStart w:name="z11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услуги;</w:t>
      </w:r>
    </w:p>
    <w:bookmarkEnd w:id="55"/>
    <w:bookmarkStart w:name="z11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государственной услуги.</w:t>
      </w:r>
    </w:p>
    <w:bookmarkEnd w:id="56"/>
    <w:bookmarkStart w:name="z11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оказании государственной услуги уполномоченный орган в области углеводородов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заявителю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заявителю позицию по предварительному решению по форме согласно приложению 6 к настоящим Правилам.</w:t>
      </w:r>
    </w:p>
    <w:bookmarkEnd w:id="57"/>
    <w:bookmarkStart w:name="z12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58"/>
    <w:bookmarkStart w:name="z12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уполномоченный орган в области углеводородов принимает решение выдать разрешение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отказать в выдаче разрешения путем предоставления мотивированного отказа в выдаче разрешения на создание и размещение морских объектов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Для обжалования решений, действий (бездействий) уполномоченного органа в области углеводородов и (или) его должностных лиц по вопросам оказания государственных услуг жалоба подается не позднее 3 (трех) месяцев со дня, когда заявителю стало известно о принятии административного акта или совершении действий (бездействий) уполномоченного органа в области углеводородов:</w:t>
      </w:r>
    </w:p>
    <w:bookmarkEnd w:id="60"/>
    <w:bookmarkStart w:name="z12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61"/>
    <w:bookmarkStart w:name="z12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62"/>
    <w:bookmarkStart w:name="z12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уполномоченного органа в области углеводородов, непосредственно оказывающего государственную услугу.</w:t>
      </w:r>
    </w:p>
    <w:bookmarkEnd w:id="63"/>
    <w:bookmarkStart w:name="z12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заявителя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рассмотрению:</w:t>
      </w:r>
    </w:p>
    <w:bookmarkEnd w:id="64"/>
    <w:bookmarkStart w:name="z12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области углеводородов, непосредственно оказывающим государственную услугу, в течение 5 (пяти) рабочих дней со дня ее регистрации;</w:t>
      </w:r>
    </w:p>
    <w:bookmarkEnd w:id="65"/>
    <w:bookmarkStart w:name="z12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66"/>
    <w:bookmarkStart w:name="z13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уполномоченным органом в области углеводородов,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 </w:t>
      </w:r>
    </w:p>
    <w:bookmarkEnd w:id="67"/>
    <w:bookmarkStart w:name="z13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8"/>
    <w:bookmarkStart w:name="z13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69"/>
    <w:bookmarkStart w:name="z13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70"/>
    <w:bookmarkStart w:name="z13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уполномоченным органом в области углеводородов направляется в орган, рассматривающий жалобу в течение 3 (трех) рабочих дней со дня ее поступления. Жалоба уполномоченным органом в области углеводородов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bookmarkEnd w:id="71"/>
    <w:bookmarkStart w:name="z13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жалобы.";</w:t>
      </w:r>
    </w:p>
    <w:bookmarkEnd w:id="72"/>
    <w:bookmarkStart w:name="z13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в следующей редакции:</w:t>
      </w:r>
    </w:p>
    <w:bookmarkEnd w:id="73"/>
    <w:bookmarkStart w:name="z13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"8-1. В случае несогласия с решением органа, рассматривающего жалобу, заявитель обращается в другой орган, рассматривающий жалобу или в суд в соответствии с пунктом 6 статьи 100 АППК РК.";</w:t>
      </w:r>
    </w:p>
    <w:bookmarkEnd w:id="74"/>
    <w:bookmarkStart w:name="z13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6 к Правилам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75"/>
    <w:bookmarkStart w:name="z13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10 апреля 2020 года № 139 "Об утверждении Правил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сфере"" (зарегистрирован в Реестре государственной регистрации нормативных правовых актов за № 20383) внести следующие изменения и дополнение: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77"/>
    <w:bookmarkStart w:name="z14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углеводородов", утвержденных указанным приказом: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и определяют порядок оказания государственной услуги "Лицензия на проектирование (технологическое) и (или) эксплуатацию горных производств (углеводороды), нефтехимических производств, эксплуатацию магистральных газопроводов, нефтепроводов, нефтепродуктопроводов в сфере углеводородов" (далее – государственная услуга).";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Работник территориального подразделения и (или) работник услугодателя с момента поступления запроса в течение 9 (девяти) рабочих дней устанавливают соответствие или несоответствие услугополучателя квалификационным требованиям и перечню документов, подтверждающих соответствие им, для осуществления деятельности в сфере углеводородов,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октября 2014 года № 77 (зарегистрирован в Реестре государственной регистрации нормативных правовых актов за № 9998) (далее – квалификационные требования), по результатам которого готовят заключение, подписанное работником территориального подразделения и (или) работником услугодателя и услугополучателем (далее – заключение).</w:t>
      </w:r>
    </w:p>
    <w:bookmarkEnd w:id="80"/>
    <w:bookmarkStart w:name="z14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в форме электронного документа, удостоверенного ЭЦП руководителя территориального подразделения, направляется посредством портала услугодателю. </w:t>
      </w:r>
    </w:p>
    <w:bookmarkEnd w:id="81"/>
    <w:bookmarkStart w:name="z14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Работник услугодателя в течение 3 (трех) рабочих дней рассматривает заключение работника территориального подразделения и (или) работника услугодателя. </w:t>
      </w:r>
    </w:p>
    <w:bookmarkEnd w:id="82"/>
    <w:bookmarkStart w:name="z14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отказа в оказании государственной услуги по основаниям, указанным в пункте 14 настоящих Правил, услугодатель не позднее чем за 3 (три) рабочих дня до завершения срока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направляет услугополучателю уведомление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 по форме, согласно приложению 7-1 к настоящим Правилам.</w:t>
      </w:r>
    </w:p>
    <w:bookmarkEnd w:id="83"/>
    <w:bookmarkStart w:name="z15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заслушивания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РК.</w:t>
      </w:r>
    </w:p>
    <w:bookmarkEnd w:id="84"/>
    <w:bookmarkStart w:name="z15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заслушивания услугодатель принимает решение отказать в выдаче лицензии и (или) приложения к лицензии путем предоставления мотивированного отказа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выдать лицензию и (или) приложение к лицензии по формам, согласно 8 и 9 к настоящим Правилам (далее – лицензия и (или) приложение к лицензии). </w:t>
      </w:r>
    </w:p>
    <w:bookmarkEnd w:id="85"/>
    <w:bookmarkStart w:name="z15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Лицензия и (или) приложение к лицензии или мотивированный отказ в оказании государственной услуги направляется посредством портала в "личный кабинет" услугополучателя в форме электронного документа, подписанного ЭЦП руководителя ответственного структурного подразделения услугодателя.";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Переоформление лицензии и (или) приложения к лицензии осуществляется в случаях:</w:t>
      </w:r>
    </w:p>
    <w:bookmarkEnd w:id="87"/>
    <w:bookmarkStart w:name="z15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88"/>
    <w:bookmarkStart w:name="z15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89"/>
    <w:bookmarkStart w:name="z15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bookmarkEnd w:id="90"/>
    <w:bookmarkStart w:name="z15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лицензии);</w:t>
      </w:r>
    </w:p>
    <w:bookmarkEnd w:id="91"/>
    <w:bookmarkStart w:name="z15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bookmarkEnd w:id="92"/>
    <w:bookmarkStart w:name="z16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изменения наименования вида и (или) подвида деятельности.</w:t>
      </w:r>
    </w:p>
    <w:bookmarkEnd w:id="93"/>
    <w:bookmarkStart w:name="z16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Переоформление лицензии и (или) приложения к лицензии не осуществляется в случаях, указанных в подпунктах 2), 4) и 5) части первой настоящего пункта Правил, если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</w:t>
      </w:r>
    </w:p>
    <w:bookmarkEnd w:id="94"/>
    <w:bookmarkStart w:name="z16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изменения адреса лицензиатов и объектов, указанных в приложениях к лицензиям, осуществляются посредством интеграции государственных информационных систем. </w:t>
      </w:r>
    </w:p>
    <w:bookmarkEnd w:id="95"/>
    <w:bookmarkStart w:name="z16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переоформлении лицензии и (или) приложения к лицензии работник услугодателя в течение 2 (двух) рабочих дней с момента регистрации документов, указанных в подпункте 2) пункта 4 настоящих Правил, проверяет полноту представленных документов, сведений и (или) надлежащее оформление представленных документов.</w:t>
      </w:r>
    </w:p>
    <w:bookmarkEnd w:id="96"/>
    <w:bookmarkStart w:name="z16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сведений и (или) ненадлежащем оформлении представленных документов работник услугодателя готовит мотивированный отказ в оказании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 основаниям, указанным в пункте 15 настоящих Правил.</w:t>
      </w:r>
    </w:p>
    <w:bookmarkEnd w:id="97"/>
    <w:bookmarkStart w:name="z16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данном случае, в соответствии с подпунктом 3)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 РК, заслушивание не проводится.</w:t>
      </w:r>
    </w:p>
    <w:bookmarkEnd w:id="98"/>
    <w:bookmarkStart w:name="z16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отказ в оказании государственной услуги направляется посредством портала в "личный кабинет" услугополучателя в форме электронного документа, подписанного ЭЦП руководителя ответственного структурного подразделения услугодателя.</w:t>
      </w:r>
    </w:p>
    <w:bookmarkEnd w:id="99"/>
    <w:bookmarkStart w:name="z16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полного пакета документов, сведений и (или) надлежащем оформлении представленных документов работник услугодателя готовит лицензию и (или) приложение к лицензии по формам, согласно приложениям 8 и 9 к настоящим Правилам.</w:t>
      </w:r>
    </w:p>
    <w:bookmarkEnd w:id="100"/>
    <w:bookmarkStart w:name="z16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Лицензия и (или) приложение к лицензии направляется посредством портала в "личный кабинет" услугополучателя в форме электронного документа, подписанного ЭЦП руководителя ответственного структурного подразделения услугодателя. </w:t>
      </w:r>
    </w:p>
    <w:bookmarkEnd w:id="101"/>
    <w:bookmarkStart w:name="z16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оказания государственной услуги услугодателем составляет 2 (два) рабочих дня с момента приема и регистрации заявления.";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103"/>
    <w:bookmarkStart w:name="z17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bookmarkEnd w:id="104"/>
    <w:bookmarkStart w:name="z17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bookmarkEnd w:id="105"/>
    <w:bookmarkStart w:name="z17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bookmarkEnd w:id="106"/>
    <w:bookmarkStart w:name="z17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рассмотрению:</w:t>
      </w:r>
    </w:p>
    <w:bookmarkEnd w:id="107"/>
    <w:bookmarkStart w:name="z17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услугу, в течение 5 (пяти) рабочих дней со дня ее регистрации;</w:t>
      </w:r>
    </w:p>
    <w:bookmarkEnd w:id="108"/>
    <w:bookmarkStart w:name="z17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bookmarkEnd w:id="109"/>
    <w:bookmarkStart w:name="z17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 </w:t>
      </w:r>
    </w:p>
    <w:bookmarkEnd w:id="110"/>
    <w:bookmarkStart w:name="z17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111"/>
    <w:bookmarkStart w:name="z18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112"/>
    <w:bookmarkStart w:name="z1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bookmarkEnd w:id="113"/>
    <w:bookmarkStart w:name="z1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 </w:t>
      </w:r>
    </w:p>
    <w:bookmarkEnd w:id="114"/>
    <w:bookmarkStart w:name="z18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bookmarkEnd w:id="115"/>
    <w:bookmarkStart w:name="z1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bookmarkStart w:name="z18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7-1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End w:id="1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и.о. Министра энергетики РК от 02.11.2021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утратило силу приказом и.о. Министра энергетики РК от 02.11.2021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утратило силу приказом и.о. Министра энергетики РК от 02.11.2021 </w:t>
      </w:r>
      <w:r>
        <w:rPr>
          <w:rFonts w:ascii="Times New Roman"/>
          <w:b w:val="false"/>
          <w:i w:val="false"/>
          <w:color w:val="ff0000"/>
          <w:sz w:val="28"/>
        </w:rPr>
        <w:t>№ 333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дополнений в 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сжигание сырого газа в факелах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118"/>
    <w:p>
      <w:pPr>
        <w:spacing w:after="0"/>
        <w:ind w:left="0"/>
        <w:jc w:val="both"/>
      </w:pPr>
      <w:bookmarkStart w:name="z236" w:id="119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ГО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в области углеводородов уведомляет о возможности выразить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заявителя) позицию по предварительному 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результатам оказания государственной услуги ""Выдача разрешения на сжигание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сырого газа в факелах"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(дата, время и место проведения заслушивания)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уполномоченного органа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должность руководителя уполномоченного органа)</w:t>
      </w:r>
    </w:p>
    <w:p>
      <w:pPr>
        <w:spacing w:after="0"/>
        <w:ind w:left="0"/>
        <w:jc w:val="both"/>
      </w:pPr>
      <w:bookmarkStart w:name="z237" w:id="120"/>
      <w:r>
        <w:rPr>
          <w:rFonts w:ascii="Times New Roman"/>
          <w:b w:val="false"/>
          <w:i w:val="false"/>
          <w:color w:val="000000"/>
          <w:sz w:val="28"/>
        </w:rPr>
        <w:t>
      Дата и время направления уведомления:</w:t>
      </w:r>
    </w:p>
    <w:bookmarkEnd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 "__" час "__" мин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создания, размещения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морских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разведки и (или)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 на море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водоемах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121"/>
    <w:p>
      <w:pPr>
        <w:spacing w:after="0"/>
        <w:ind w:left="0"/>
        <w:jc w:val="both"/>
      </w:pPr>
      <w:bookmarkStart w:name="z242" w:id="122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ГО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орган в области углеводородов уведомляет о возможности выразить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 по предварительному решению по результатам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"Выдача разрешения на создание и размещение морских объектов"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(дата, время и место проведения заслушивания)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уполномоченного органа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руководителя уполномоченного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_______20__ года "__" час "__" мин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 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"Лицензия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(углеводороды),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 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углеводородов"</w:t>
            </w:r>
          </w:p>
        </w:tc>
      </w:tr>
    </w:tbl>
    <w:bookmarkStart w:name="z24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"Лицензия на проектирование (технологическое) и (или) эксплуатацию</w:t>
      </w:r>
      <w:r>
        <w:br/>
      </w:r>
      <w:r>
        <w:rPr>
          <w:rFonts w:ascii="Times New Roman"/>
          <w:b/>
          <w:i w:val="false"/>
          <w:color w:val="000000"/>
        </w:rPr>
        <w:t>горных производств (углеводороды), нефтехимических производств,</w:t>
      </w:r>
      <w:r>
        <w:br/>
      </w:r>
      <w:r>
        <w:rPr>
          <w:rFonts w:ascii="Times New Roman"/>
          <w:b/>
          <w:i w:val="false"/>
          <w:color w:val="000000"/>
        </w:rPr>
        <w:t>эксплуатацию 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нефтепродуктопроводов в сфере углеводородов"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оказания государственной услуги осуществляется посредством веб-портала "электронного правительства" www.egov.kz, www.elicense.kz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и (или) приложения к лицензии, в том числе при переоформлении лицензии и (или) приложения к лицензии в случае реорганизации юридического лица-лицензиата в формах выделения и разделения – 15 (пятнадцать) рабочих дней.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 проверяет полноту представленных документов и (или) сведений. В случае установления факта неполноты представленных документов и (или) сведений, услугодатель в течение 2 (двух) рабочих дней дает мотивированный отказ в дальнейшем рассмотрении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и (или) приложения к лицензии, за исключением переоформления лицензии и (или) приложения к лицензии в случае реорганизации юридического лица-лицензиата в формах выделения и разделения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 или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услугополучателям на платной основе.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государственной услуги в бюджет по месту регистрации услугополучателя уплачивается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лицензионный сбор при выдаче лицензии за право занятия составляет по: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проектированию (технологическому) горных производств (углеводороды) – 10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горных производств (углеводороды), нефтехимических производств, эксплуатации магистральных газопроводов, нефтепроводов, нефтепродуктопроводов в сфере углеводородов – 100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лицензионный сбор за переоформление лицензии – 10 % от ставки при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лицензионный сбор при выдаче приложений к лицензии (дубликатов приложений к лицензии) не взимается.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 оплата может осуществляться посредством платежного шлюза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веб-портала "электронного правительства" и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 перерывом на обед с 13.00 часов до 14.30 часов;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документов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 и (или) приложения к лицензии: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 юридического лица для получения лицензии и (или) приложения к лицензии в электронном виде, удостоверенное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получении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 к квалификационным требованиям и перечню документов, подтверждающих соответствие им, для осуществления деятельности в сфере углеводородов (далее – форма сведений);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 юридического лица для переоформления лицензии и (или) приложения к лицензии в электронном виде, удостоверенное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переоформлении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и юридического лица для переоформления лицензии и (или) приложения к лицензии в электронном виде, удостоверенное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уплату лицензионного сбора за право занятия отдельными видами деятельности, за исключением случаев оплаты через ПШЭП (не требуется при переоформлении приложения к лицензии);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сведений.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о регистрации в качестве индивидуального предпринимателя, о государственной регистрации (перерегистрации) юридического лица, справка о зарегистрированных правах (обременениях) на недвижимое имущество и его технических характеристик, о лицензии, об оплате в бюджет суммы сбора (в случае оплаты через ПШЭП)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Услугополучатель, являющийся иностранным юридическим лицом, иностранцем или лицом без гражданства, при отсутствии у него справки о государственной регистрации (перерегистрации) юридического лица – для юридического лица или документа, удостоверяющего личность – для физического лица (для идентификации) представляет другие документы, содержащие аналогичные сведения об услугополучателе.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Услугополучателю посредством портала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лицензии и (или) приложения к лицензии: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видом деятельности запрещено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 (услугополучатель)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лицензиаром (услугодателем) получен ответ от соответствующего согласующего государственного органа о несоответствии заявителя предъявляемым при лицензировании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заявителя (услугополучателя)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установлена недостоверность документов, представленных заявителем (услугополучателем) для получения лицензии, и (или) данных (сведений), содержащихся в них.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и (или) приложения к лицензии является непредставление или ненадлежащее оформление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случае реорганизации юридического лица-лицензиата в формах выделения и разделения: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непредставление или ненадлежащее оформление документов, необходимых для переоформления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несоответствие заявителя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ранее лицензия и (или) приложение к лицензии были переоформлены на другое юридическое лицо из числа вновь возникших в результате разделения юридических лиц-лицензиатов.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платформе интернет-ресурсов государственных органов Республики Казахстан www.gov.kz в разделе "Министерство энергетики" в подразделе "Услуги";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посредством портала при условии наличия ЭЦП;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оказании государственной услуги посредством портала доступна версия для слабовидящих;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контактные телефоны справочных служб по вопросам оказания государственной услуги указаны на единой платформе интернет-ресурсов государственных органов Республики Казахстан www.gov.kz в разделе "Министерство энергетики".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некоторые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"Лицензия на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(технологическое)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горных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(углеводороды),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нефтехимических производств,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магистральных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газопроводов, нефтепроводов,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нефтепродуктопроводов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</w:p>
    <w:bookmarkEnd w:id="130"/>
    <w:p>
      <w:pPr>
        <w:spacing w:after="0"/>
        <w:ind w:left="0"/>
        <w:jc w:val="both"/>
      </w:pPr>
      <w:bookmarkStart w:name="z294" w:id="131"/>
      <w:r>
        <w:rPr>
          <w:rFonts w:ascii="Times New Roman"/>
          <w:b w:val="false"/>
          <w:i w:val="false"/>
          <w:color w:val="000000"/>
          <w:sz w:val="28"/>
        </w:rPr>
        <w:t>
      Выдано ___________________________________________________________________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ГО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 [Дата заявки] года № [Номер заявки]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услугодатель уведомляет о возможности выразить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позицию по предварительному решению по результатам оказания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услуги "Лицензия на проектирование (технологическое) и (или) эксплуатацию горных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производств (углеводороды), нефтехимических производств, эксплуатацию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магистральных газопроводов, нефтепроводов, нефтепродуктопроводов в сфере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углеводородов" в___________________________________________________________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(дата, время и место проведения заслушивания)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должность руководителя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направления уведомления: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 "__"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