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fdd2" w14:textId="abcf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земли сельскохозяйственного назначения по городу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19 февраля 2021 года № 2/20. Зарегистрировано Департаментом юстиции Карагандинской области 3 марта 2021 года № 6225. Утратило силу решением Жезказганского городского маслихата Карагандинской области от 29 марта 2022 года № 17/147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29.03.2022 № 17/147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городу Жезказган.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