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8f7e" w14:textId="8e18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77 сессии Осакаровского районного маслихата от 28 декабря 2020 года № 965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10 марта 2021 года № 44. Зарегистрировано Департаментом юстиции Карагандинской области 19 марта 2021 года № 6255.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77 сессии Осакаровского районного маслихата от 28 декабря 2020 года № 965 "О районном бюджете на 2021 – 2023 годы" (зарегистрировано в Реестре государственной регистрации нормативных правовых актов за № 21973, опубликовано в газете "Сельский труженик" от 23 января 2021 года № 4 (7748), Эталонном контрольном банке нормативных правовых актов Республики Казахстан в электронном виде 5 января 2021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10 131 275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1 187 647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25 316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17 231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8 901 081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10 411 164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119 621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175 020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55 399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399 510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399 510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175 020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55 399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279 889 тысяч тенге.";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8 901 079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8 901 079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10 411 164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жильҰм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30 734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- 399 510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