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776e" w14:textId="ea77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февраля 2021 года № 215. Зарегистрировано Департаментом юстиции Костанайской области 10 февраля 2021 года № 9753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"Реконструкция водопровода" на земельный участок, общей площадью 0,5104 гектара, расположенный в городе Костанай, по улице Пролетарская, в границах улиц С. Баймагамбетова – Пролетарская 82.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