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6ec7" w14:textId="17e6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района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22 апреля 2021 года № 1-03/149. Зарегистрировано Департаментом юстиции Павлодарской области 26 мая 2021 года № 7295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"Об автомобильных дорогах",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района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Аққулы Муканова Р.Б.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учреждения "Управление 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транспорта 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"15" апреля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1-03/149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</w:t>
      </w:r>
      <w:r>
        <w:br/>
      </w:r>
      <w:r>
        <w:rPr>
          <w:rFonts w:ascii="Times New Roman"/>
          <w:b/>
          <w:i w:val="false"/>
          <w:color w:val="000000"/>
        </w:rPr>
        <w:t>значения района Аққулы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2"/>
        <w:gridCol w:w="3704"/>
        <w:gridCol w:w="4744"/>
      </w:tblGrid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Аққулы-Казы-Майкарагай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Қарақала-Казы-Баймолдино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Майкарагай-Шака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Аққулы-Бескарагай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районного значения Шака-Шоктал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Мергалым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Казантай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Малыбай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Тосагаш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Қарақала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Казы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Ямышево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Жабаглы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Аққулы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Жамбыл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