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255c" w14:textId="0362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Алматы от 14 декабря 2020 года № 517 "О бюджете города Алматы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III сессии маслихата города Алматы VII созыва от 19 февраля 2021 года № 24. Зарегистрировано Департаментом юстиции города Алматы 25 февраля 2021 года № 1688.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VII созыва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14 декабря 2020 года № 517 "О бюджете города Алматы на 2021-2023 годы" (зарегистрировано в Реестре государственной регистрации нормативных правовых актов за № 1673, опубликовано 26 декабря 2020 года в газете "Алматы ақшамы" № 154-155 и 26 декабря 2020 года в газете "Вечерний Алматы" № 154-155)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2021-2023 годы согласно приложениям 1, 2 и 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791 376 658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604 326 641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3 351 872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40 667 502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143 030 643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868 504 040,4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15 123 746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18 893 941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19 096 341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-111 145 069,4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111 145 069,4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в бюджете города расходы на государственные услуги общего характера в сумме 7 783 101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расходы на оборону в размере 6 732 254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расходы по обеспечению общественного порядка, безопасности, правовой, судебной, уголовно-исполнительной деятельности в сумме 18 652 475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расходы на образование в сумме 236 647 842,4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расходы на здравоохранение в сумме 48 807 411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на социальную помощь и социальное обеспечение в сумме 33 807 177,6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расходы на жилищно-коммунальное хозяйство в сумме 123 996 565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расходы на культуру, спорт, туризм и информационное пространство в сумме 34 492 715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расходы на топливно-энергетический комплекс и недропользование в сумме 15 294 177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13 313 335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расходы на промышленность, архитектурную, градостроительную и строительную деятельность в сумме 3 458 105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расходы на транспорт и коммуникации в сумме 84 223 852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расходы на прочие расходы в сумме 58 116 813 тысячи тенге.".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стратегическому планированию, бюджету и эффективности маслихата города Алматы Билисбекова А.Е. и заместителя акима города Алматы Усерова И.Е.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III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517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791 376 658,0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604 326 641,0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383 560 899,0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177 229 757,0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206 331 142,0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146 347 124,0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45 104 826,0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40 667 502,0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143 030 643,0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866 504 040,4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экономической политики, планирования и исполнения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18 652 475,0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крематориев с кладбищами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236 647 842,4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29 198 496,0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2 663 046,4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общественного здоровья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общественного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расходы, направленные на предупреждение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33 807 177,6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благосостояния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8 564 283,6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социального благосостояния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занятости, труда и миграции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обеспечения безопасной эксплуатации опасных технических устройств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и развития зеленой экономики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73 377 396,0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23 502 047,0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комфортной городской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зеленой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энергоэффективности и инфраструктурного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211 057 318,4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211 057 318,4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190 108 501,0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жилищной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-111 145 069,4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111 145 069,4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