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e1c3" w14:textId="ce8e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29 ноября 2018 года № 38/2 "Об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Мамлютка и сельских населенных пунктов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6 мая 2021 года № 5/2. Зарегистрировано Департаментом юстиции Северо-Казахстанской области 11 мая 2021 года № 7414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Мамлютка и сельских населенных пунктов Мамлютского района Северо-Казахстанской области" от 29 ноября 2018 года № 38/2 (зарегистрировано в Реестре государственной регистрации нормативных правовых актов под № 5023)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"Беловский сельский округ", пункты 4 и 6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"Ленинский сельский округ", слова "Ленинский сельский округ" заменить на слова "сельский округ Бике", слова "село Ленино" заменить на слова "село Бике".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