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1a62" w14:textId="7261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26 марта 2021 года № 34. Зарегистрировано Департаментом юстиции Атырауской области 1 апреля 2021 года № 4903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постановления акимата Индерского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ноября 2020 года № 226 "Об утверждении коэффициента зонирования (К зон), учитывающий месторасположение объекта налогооблажения в населенных пунктах Индерского района" (зарегистрировано в Реестре государственной регистрации нормативных правовых актов за № 4789, опубликовано 30 ноября 2020 года в Эталонном контрольном банке нормативных правовых актов Республики Казахстан);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сентября 2017 года № 235 "Об утверждении государственного образовательного заказа на дошкольное воспитание и обучение, размера родительской платы по Индерскому району" (зарегистрировано в Реестре государственной регистрации нормативных правовых актов за № 3962, опубликовано 25 октября 2017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руководителя государственного учреждения "Аппарат акима Индерского района Атырауской области Республики Казахстан" Г.Ж. Суйеуову.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