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878cd" w14:textId="4b878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Мактааральского районного маслихата Туркестанской области от 2 апреля 2021 года № 4-27-VII. Зарегистрировано Департаментом юстиции Туркестанской области 21 апреля 2021 года № 6171. Утратило силу решением Мактааральского районного маслихата Туркестанской области от 14 сентября 2023 года № 6-42-VIII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Мактааральского районного маслихата Туркестанской области от 14.09.2023 № 6-42-VIII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подпунктом 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56</w:t>
      </w:r>
      <w:r>
        <w:rPr>
          <w:rFonts w:ascii="Times New Roman"/>
          <w:b w:val="false"/>
          <w:i w:val="false"/>
          <w:color w:val="000000"/>
          <w:sz w:val="28"/>
        </w:rPr>
        <w:t xml:space="preserve"> "Бюджетного кодекса Республики Казахстан"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пункта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Мактааральский районный маслихат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Мактааральского районного маслихата от 12 июня 2020 года № 66-412-VI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5680 и в эталонном контрольном банке нормативных правовых актов Республики Казахстан в электронном виде 03 июля 2020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Мактааральского районного маслихата" в порядке, установленном законодательством Республики Казахстан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Мактааральского районного маслихата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Мактааральского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Сарсекбаев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02 апреля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4-27-VII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Мактааральского района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решения Мактааральского районного маслихата Туркестанской области от 03.06.2022 </w:t>
      </w:r>
      <w:r>
        <w:rPr>
          <w:rFonts w:ascii="Times New Roman"/>
          <w:b w:val="false"/>
          <w:i w:val="false"/>
          <w:color w:val="ff0000"/>
          <w:sz w:val="28"/>
        </w:rPr>
        <w:t>№ 21-130-VII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Мактааральского района (далее –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и определяют порядок оказания социальной помощи, установления размеров и определения перечня отдельных категорий нуждающихся граждан.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Социальная помощь предоставляется отдельным категориям нуждающихся граждан, постоянно проживающим на территории Мактааральского района.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термины и понятия, которые используются в настоящих Правилах: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района,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республиканским государственным учреждением "Департамент бюро национальной статистики Агентства по стратегическому планированию и реформам Республики Казахстан по Туркестанской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–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–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уполномоченный орган – государственное учреждение "Отдел занятости и социальных программ Мактааральского района" акимата Мактааральского района;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 – комиссия, создаваемая решением акимов соответствующих административно - территориальных единиц для проведения обследования материального положения лиц (семей), обратившихся за социальной помощью, и подготовки заключений;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 – утвержденный максимальный размер социальной помощи.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целей настоящих Правил под социальной помощью понимается помощь, предоставляемая местным исполнительным органом в денежной форме отдельным категориям нуждающихся граждан (далее - получатели социальной помощи) в случае наступления трудной жизненной ситуации, а также к праздничным дням.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Меры социальной поддержки,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лиц с инвалидностью в Республике Казахстан" и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оказываются в порядке, определенном настоящими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Мактааральского районного маслихата Туркестанской области от 28.11.2022 </w:t>
      </w:r>
      <w:r>
        <w:rPr>
          <w:rFonts w:ascii="Times New Roman"/>
          <w:b w:val="false"/>
          <w:i w:val="false"/>
          <w:color w:val="000000"/>
          <w:sz w:val="28"/>
        </w:rPr>
        <w:t>№ 26-178-VII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6. Социальная помощь предоставляется единовременно и (или) периодически ежемесячно.</w:t>
      </w:r>
    </w:p>
    <w:bookmarkEnd w:id="12"/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социальной помощи, определения перечня отдельных категорий нуждающихся получателей и установления размеров социальной помощи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к праздничным дням оказывается единовременно, в виде денежных выплат следующим категориям граждан: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8 марта "Международный женский день" - многодетным матерям,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награжденным подвесками "Алтын алқа", "Күміс алқа" или получившим ранее звание "Мать-героиня", а также награжденные орденами "Материнская слава" І и ІІ степени - в размере 2 (двух)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 мая – День единства народа Казахстана: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1986-1987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- 15 (пятьнадцать)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День Победы – 9 мая: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лицам с инвалидностью вследствие ранения, контузии, увечья или заболевания, полученных в период Великой Отечественной войны - 1 000 000 (один миллион)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лица с инвалидностью вследствие ранения, контузии, увечья или заболевания, полученных в период Великой Отечественной войны или лицам, приравненным по льготам к лицам с инвалидностью вследствие ранения, контузии, увечья или заболевания, полученных в период Великой Отечественной войны, а также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 – 15 (пятьнадцать)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Советских Социалистических Республик (далее –Союза ССР) за самоотверженный труд и безупречную воинскую службу в тылу в годы Великой Отечественной войны – 15 (пятьнадцать)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– 15 (пятьнадцать)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- 30 (тридцать)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Советской Армии, Военно-Морского Флота, Комитета государственной безопасности, лица начальствующего и рядового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 – 15 (пятьнадцать)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призывавшимся на учебные сборы и направлявшимся в Афганистан в период ведения боевых действий – 30 (тридцать)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автомобильных батальонов, направлявшимся в Афганистан для доставки грузов в эту страну в период ведения боевых действий – 30 (тридцать)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летного состава, совершившим вылеты на боевые задания в Афганистан с территории бывшего Союза ССР – 30 (тридцать)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обслуживавшим советский воинский контингент в Афганистане, получившим ранения, контузии или увечья либо награжденным орденами и медалями бывшего Союза ССР за участие в обеспечении боевых действий – 30 (тридцать)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в период с сентября 1992 года по февраль 2001 года – 30 (тридцать)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 в период с августа 2003 года по октябрь 2008 года – 15 (пятьнадцать)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принимавшим участие в урегулировании межэтнического конфликта в Нагорном Карабахе в период с 1986 по 1991 годы – 30 (тридцать)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30 августа - День Конституции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пострадавшим вследствие ядерных испытаний на Семипалатинском испытательном ядерном полигоне - 15 (пятьнадцать)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16 декабря - День Независимости: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лицам, принимавшим участие в событиях 17-18 декабря 1986 года в Казахстане, реабилитированным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жертв массовых политических репрессий" - 15 (пятьнадцать) месячных расчетных показателей.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Мактааральского районного маслихата Туркестанской области от 28.11.2022 </w:t>
      </w:r>
      <w:r>
        <w:rPr>
          <w:rFonts w:ascii="Times New Roman"/>
          <w:b w:val="false"/>
          <w:i w:val="false"/>
          <w:color w:val="000000"/>
          <w:sz w:val="28"/>
        </w:rPr>
        <w:t>№ 26-178-VII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Социальная помощь отдельным категориям нуждающихся при наступлении трудной жизненной ситуации оказывается единовременно и (или) периодически (ежемесячно):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одиноким пожилым лицам в возрасте свыше 80 лет для возмещения расходов, связанных с проездом на территории Мактааральского района - без учета доходов, ежемесячно в размере 2 (двух)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лицам, больным с различной формой туберкулеза, согласно списку лечебного учреждения, предоставляемого ежемесячно, на период амбулаторного лечения, без учета доходов, ежемесячно в размере 10 (десяти) месячных расчетных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родителям или законным представителям детей с вирусом иммунодефицита человека и лицам, заразившимся вирусной инфекцией иммунодефицита человека или синдромом приобретенного иммунодефицита человека по вине медицинских работников и работников в сфере оказания социально-бытовых услуг, что повлекло вред их жизни или здоровью, ежемесячно в размере 2 (двух) кратной величины прожиточного минимума;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лицам, больным злокачественными новообразованиями, без учета доходов, единовременно в размере 10 (десять) месячных расчетных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лицам с инвалидностью и детям с инвалидностью, в целях обеспечения инвалидными колясками по индивидуальной программе абилитации и реабилитации лиц с инвалидностью, без учета доходов: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прогулочные инвалидные коляски, предельный размер социальной помощи 60 (шестьдесят)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комнатные инвалидные коляски, предельный размер социальной помощи 40 (сорок)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пенсионерам и лицам с инвалидностью для получения направлений в санаторно-курортное лечение, единовременно предельный размер социальной помощи 60 (шестьдесят)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участникам Великой Отечественной войны и лицам с инвалидностью вследствие ранения, контузии, увечья или заболевания, полученных в период Великой Отечественной войны; лицам с инвалидностью первой и второй групп, детям с инвалидностью, имеющим затруднения в передвижении для предоставления услуг социального такси; и лицам с инвалидностью, детям с инвалидностью, имеющим заключение врачебно-консультационной комиссии для предоставления услуг инватакси в рамках государственного социального заказа, ежемесячно в размере 10 (десяти) месячных расчетных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для подписки на периодические издания – участникам Великой Отечественной войны и лицам с инвалидностью вследствие ранения, контузии, увечья или заболевания, полученных в период Великой Отечественной войны – единовременно в размере 3 (три)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награжденным орденами и медалями бывшего Союза ССР, отнесенных к наградам за самоотверженный труд и безупречную воинскую службу в тылу в годы Великой Отечественной войны – единовременно в размере 1 (один)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малообеспеченным семьям из числа получателей государственной адресной социальной помощи, имеющим детей в возрасте от одного года до шести лет, а также детей, достигших возраста шести лет, не приступивших к обучению в организациях среднего образования, – на период назначения адресной социальной помощи, для оказания социальной помощи в получении гарантированного социального пакета, из местного бюджета на дополнительное финансирование, ежемесячно в размере не более 1 (одного)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гражданину (семье) по причине ущерба ему (ей) либо его (ее) имуществу вследствие природного бедствия или пожара – единовременно в размере 100 (сто) месячных расчетных показателей одному из собственников жилья (жилого строения), срок оказания не позднее шести месяцев с момента наступления трудной жизненной ситуации.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Мактааральского районного маслихата Туркестанской области от 28.11.2022 </w:t>
      </w:r>
      <w:r>
        <w:rPr>
          <w:rFonts w:ascii="Times New Roman"/>
          <w:b w:val="false"/>
          <w:i w:val="false"/>
          <w:color w:val="000000"/>
          <w:sz w:val="28"/>
        </w:rPr>
        <w:t>№ 26-178-VII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Порядок оказания социальной помощи, основания для прекращения и возврата предоставляемой социальной помощи определяется согласно Типовым правилам.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Социальная помощь к праздничным дням оказывается по списку, по представлению уполномоченной организации либо иные организаций без истребования заявлений от получателей.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расходов на предоставление социальной помощи осуществляется в пределах средств, предусмотренных бюджетом района текущий финансовый год.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bookmarkEnd w:id="19"/>
    <w:bookmarkStart w:name="z2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Заключительное положение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 </w:t>
      </w:r>
    </w:p>
    <w:bookmarkEnd w:id="21"/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