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9ab8" w14:textId="c8d9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по инвестициям и развитию Республики Казахстан,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28 февраля 2022 года № 111. Зарегистрирован в Министерстве юстиции Республики Казахстан 2 марта 2022 года № 26979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по инвестициям и развитию Республики Казахстан, Министерства индустрии и инфраструктурного развития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 № 111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по инвестициям и развитию Республики Казахстан, Министерства индустрии и инфраструктурного развития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49 "Об утверждении Правил государственной регистрации транспортных средств городского рельсового транспорта" (зарегистрирован в Реестре государственной регистрации нормативных правовых актов за № 10407):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транспортных средств городского рельсового транспорта,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оказывающего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333 "Об утверждении Правил государственной регистрации (перерегистрации) подвижного состава и его залога, а также исключения из Государственного реестра подвижного состава" (зарегистрирован в Реестре государственной регистрации нормативных правовых актов за № 11119):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(перерегистрации) подвижного состава и его залога, а также исключения из Государственного реестра подвижного состава,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оказывающего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законами Республики Казахстан, обращение в суд допускается после обжалования в досудебном порядке, согласно пункту 5 статьи 91 Административного процедурно-процессуального кодекса Республики Казахстан.".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12 марта 2020 года № 130 "Об утверждении Правил оказания государственной услуги "Выдача лицензии на перевозку грузов в сфере железнодорожного транспорта" (зарегистрирован в Реестре государственной регистрации нормативных правовых актов за № 20140):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перевозку грузов в сфере железнодорожного транспорта", утвержденных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непосредственно оказывающего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иное не предусмотрено законами Республики Казахстан, обращение в суд допускается после обжалования в досудебном порядке,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Казахстан.".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