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e510" w14:textId="a06e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марта 2022 года № 241. Зарегистрирован в Министерстве юстиции Республики Казахстан 4 марта 2022 года № 27025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 (зарегистрирован в Реестре государственной регистрации нормативных правовых актов под № 15384)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18-1)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бухгалтерском учете и финансовой отчетности"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финансов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Бухгалтерский баланс отчетный период 20 ___год</w:t>
      </w:r>
    </w:p>
    <w:bookmarkEnd w:id="10"/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депозитарий финансовой отчетности в электронном формате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программного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www.minfin.gov.kz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№ 1 - Б (баланс)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организации публичного интереса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августа года, следующего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отчета приведено в приложении к форме,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предназначенной для сбора административных данных "Бухгалтерский баланс"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"__" ______________ года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тысячах тенге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 через прочий совокупный 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 через прибыли или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производные финансовые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торговая и прочая дебиторская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активы по договорам с покупателями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 (сумма строке 010 по 022)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(или выбывающие группы), предназначенные для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 через прочий совокупный 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учитываемые по справедливой стоимости через прибыли или убытки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производные финансовые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по первоначальной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торговая и прочая дебиторская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 по договорам с покупателями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 в форме права 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 (сумма строк с 110 по 127)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(строка 100 + строка 101 + строка 200)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и капитал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обязательства, оцениваемые по амортизированной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производные финансовые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торговая и прочая кредиторская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обязательства по подоходному налогу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задолженность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 по договорам покупателями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к оплате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 (сумма строк с 210 по 222)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выбывающих групп, предназначенных для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обязательства, оцениваемые по амортизированной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производные финансовые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торговая и прочая кредиторская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задолженность по аренде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 по договорам с покупателями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субсидии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 (сумма строк с 310 по 321)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Капитал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(акционерный) капитал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прочего совокупного дохода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капитал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капитал, относимый на собственников (сумма строк с 410 по 415)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неконтролирующих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капитал (строка 420 + строка 421)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(строка 300 +строка 301+строка 400 + строка 500)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 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"Бухгалтерский баланс"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"Бухгалтерский баланс" разработана в соответствии с подпунктом 18-1)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"Бухгалтерский баланс"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обеспечения. Подписывается "Бухгалтерский баланс"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отчетным. Основной задачей ведения данной формы является осуществление мониторинга за соблюдением законодательства Республики Казахстан о бухгалтерском учете и финансовой отчетности;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заполняется следующим образом: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"Активы":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Краткосрочные активы: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"Денежные средства и их эквиваленты" 010 указывается сумма сальдо по счетам подраздела 1000 – "Денежные средства" Типового плана счетов бухгалтерского учета,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мая 2007 года № 185 (далее – ТПС), зарегистрирован в Реестре государственной регистрации нормативных правовых актов Республики Казахстан 29 июня 2007 года под № 4771;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финансовые активы, оцениваемые по амортизированной стоимости" 011 указывается сумма сальдо по соответствующим счетам подраздела 1100 – "Краткосрочные финансовые активы" ТПС;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финансовые активы, оцениваемые по справедливой стоимости через прочий совокупный доход" 012 указывается сумма сальдо по соответствующим счетам подраздела 1100 – "Краткосрочные финансовые активы" ТПС;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финансовые активы, учитываемые по справедливой стоимости через прибыли и убытки" 013 указывается сумма сальдо по соответствующим счетам подраздела 1100 – "Краткосрочные финансовые активы" ТПС;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производные финансовые инструменты" 014 указывается сумма сальдо по соответствующим счетам подраздела 1100 – "Краткосрочные финансовые активы" ТПС;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краткосрочные финансовые активы" 015 указывается сумма сальдо по соответствующим счетам подраздела 1100 – "Краткосрочные финансовые активы" ТПС, не указанная в предыдущих строках;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"Краткосрочная торговая и прочая дебиторская задолженность" 016 указывается сумма сальдо по соответствующим счетам подраздела 1200 – "Краткосрочная дебиторская задолженность" ТПС;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"Краткосрочная дебиторская задолженность по аренде" 017 указывается сумма сальдо по соответствующим счетам подраздела 1200 – "Краткосрочная дебиторская задолженность" ТПС;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активы по договорам с покупателями" 018 указывается сумма сальдо по соответствующим счетам подраздела 1200 – "Краткосрочная дебиторская задолженность" ТПС;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"Текущий подоходный налог" 019 указывается сумма сальдо по счету 1410 – "Корпоративный подоходный налог" ТПС;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"Запасы" 020 указывается сумма сальдо по счетам подраздела 1300 – "Запасы" ТПС;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"Биологические активы" 021 указывается сумма сальдо по счетам подраздела 1600 – "Биологические активы" ТПС;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краткосрочные активы" 022 указывается сумма сальдо по соответствующим счетам раздела 1 "Краткосрочные активы" ТПС (за исключением счетов подраздела 1500 – "Долгосрочные активы, предназначенные для продажи"), не указанная в предыдущих строках;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"Итого краткосрочных активов" 100 равно сумме строк с 010 по 022;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101 "Активы (или выбывающие группы), предназначенные для продажи", указывается сумма сальдо по соответствующим счетам подраздела 1500 – "Долгосрочные активы, предназначенные для продажи" ТПС.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Долгосрочные активы: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финансовые активы, оцениваемые по амортизированной стоимости" 110 указывается сумма сальдо по соответствующим счетам подраздела 2000 – "Долгосрочные финансовые активы" ТПС;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финансовые активы, оцениваемые по справедливой стоимости через прочий совокупный доход" 111 указывается сумма сальдо по соответствующим счетам подраздела 2000 – "Долгосрочные финансовые активы" ТПС;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финансовые активы, учитываемые по справедливой стоимости через прибыли и убытки" 112 указывается сумма сальдо по соответствующим счетам подраздела 2000 – "Долгосрочные финансовые активы" ТПС;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производные финансовые инструменты" 113 указывается сумма сальдо по соответствующим счетам подраздела 2000 – "Долгосрочные финансовые активы" ТПС;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"Инвестиции, учитываемые по первоначальной стоимости" 114 указывается сумма сальдо по соответствующим счетам подраздела 2200 – "Инвестиции" ТПС для отдельной финансовой отчетности;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"Инвестиции, учитываемые методом долевого участия" 115 указывается сумма сальдо по соответствующим счетам подраздела 2200 – "Инвестиции" ТПС;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долгосрочные финансовые активы" 116 указывается сумма сальдо по соответствующим счетам подраздела 2000 – "Долгосрочные финансовые активы" и подраздела 2200 – "Инвестиции" ТПС, не указанная в предыдущих строках;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"Долгосрочная торговая и прочая дебиторская задолженность" 117 указывается сумма сальдо по соответствующим счетам подраздела 2100 – "Долгосрочная дебиторская задолженность" ТПС;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"Долгосрочная дебиторская задолженность по аренде" 118 указывается сумма сальдо по соответствующим счетам подраздела 2100 – "Долгосрочная дебиторская задолженность" ТПС;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активы по договорам с покупателями" 119 указывается сумма сальдо по соответствующим счетам подраздела 2100 – "Долгосрочная дебиторская задолженность" ТПС;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"Инвестиционное имущество" 120 указывается сумма сальдо по счетам подраздела 2300 – "Инвестиционное имущество" ТПС;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"Основные средства" 121 указывается сумма сальдо по соответствующим счетам подраздела 2400 – "Основные средства" ТПС;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"Актив в форме права пользования" 122 указывается сумма сальдо по соответствующим счетам подраздела 2400 – "Основные средства" и подраздела 2700 – "Нематериальные активы" ТПС;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"Биологические активы" 123 указывается сумма сальдо по счетам подраздела 2500 – "Биологические активы" ТПС;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"Разведочные и оценочные активы" 124 указывается сумма сальдо по счетам подраздела 2600 – "Разведочные и оценочные активы" ТПС;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"Нематериальные активы" 125 указывается сумма сальдо по соответствующим счетам подраздела 2700 – "Нематериальные активы" ТПС;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"Отложенные налоговые активы" 126 указывается сумма сальдо по счетам подраздела 2800 – "Отложенные налоговые активы" ТПС;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долгосрочные активы" 127 указывается сумма сальдо по соответствующим счетам раздела 2 "Долгосрочные активы" ТПС, не указанная в предыдущих строках;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"Итого долгосрочных активов" 200 равно сумме строк с 110 по 127;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"Баланс" равно сумме строк 100, 101 и 200.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"Обязательство и капитал":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Краткосрочные обязательства: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финансовые обязательства, оцениваемые по амортизированной стоимости" 210 указывается сумма сальдо по соответствующим счетам 3000 – "Краткосрочные финансовые обязательства" ТПС;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финансовые обязательства, оцениваемые по справедливой стоимости через прибыль или убыток" 211 указывается сумма сальдо по соответствующим счетам 3000 – "Краткосрочные финансовые обязательства" ТПС;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производные финансовые инструменты" 212 указывается сумма сальдо по соответствующим счетам 3000 – "Краткосрочные финансовые обязательства" ТПС;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краткосрочные финансовые обязательства" 213 указывается сумма сальдо по соответствующим счетам подраздела 3000 – "Краткосрочные финансовые обязательства" ТПС, не указанная в предыдущих строках;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"Краткосрочная торговая и прочая кредиторская задолженность" 214 указывается сумма сальдо по соответствующим счетам подраздела 3300 – "Краткосрочная кредиторская задолженность" ТПС;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оценочные обязательства" 215 указывается сумма сальдо по соответствующим счетам подраздела 3400 – "Краткосрочные оценочные обязательства" ТПС;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налоговые обязательства по подоходному налогу" 216 указывается сумма сальдо по счету 3110 – "Корпоративный подоходный налог, подлежащий уплате" ТПС;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"Вознаграждения работникам" 217 указывается сумма сальдо по соответствующим счетам подраздела 3300 – "Краткосрочная кредиторская задолженность" и подраздела 3400 – "Краткосрочные оценочные обязательства" ТПС;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"Краткосрочная задолженность по аренде" 218 указывается сумма сальдо по соответствующим счетам подраздела 3300 – "Краткосрочная кредиторская задолженность" ТПС;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"Краткосрочные обязательства по договорам с покупателями" 219 указывается сумма сальдо по соответствующим счетам подраздела 3500 – "Прочие краткосрочные обязательства" ТПС;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субсидии" 220 указывается сумма сальдо по соответствующим счетам подраздела 3500 – "Прочие краткосрочные обязательства" ТПС;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"Дивиденды к оплате" 221 указывается сумма сальдо по соответствующим счетам подраздела 3300 – "Краткосрочная кредиторская задолженность" ТПС;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краткосрочные обязательства" 222 указывается сумма сальдо по соответствующим счетам раздела 3 "Краткосрочные обязательства" (за исключением счета 3110 – "Корпоративный подоходный налог, подлежащий уплате" и счета 3530 – "Обязательства группы на выбытие, предназначенной для продажи") ТПС, не указанная в предыдущих строках;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"Итого краткосрочных обязательств" 300 равно сумме строк с 210 по 222;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"Обязательства выбывающих групп, предназначенных для продажи" 301 указываются сумма сальдо по счету 3530 – "Обязательства группы на выбытие, предназначенной для продажи" ТПС.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Долгосрочные обязательства: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финансовые обязательства, оцениваемые по амортизированной стоимости" 310 указывается сумма сальдо по соответствующим счетам подраздела 4000 – "Долгосрочные финансовые обязательства" ТПС;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финансовые обязательства, оцениваемые по справедливой стоимости через прибыль или убыток" 311 указывается сумма сальдо по соответствующим счетам подраздела 4000 – "Долгосрочные финансовые обязательства" ТПС;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производные финансовые инструменты" 312 указывается сумма сальдо по соответствующим счетам подраздела 4000 – "Долгосрочные финансовые обязательства" ТПС;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долгосрочные финансовые обязательства" 313 указывается сумма сальдо по соответствующим счетам подраздела 4000 – "Долгосрочные финансовые обязательства" ТПС, не указанная в предыдущих строках;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"Долгосрочная торговая и прочая кредиторская задолженность" 314 указывается сумма сальдо по соответствующим счетам подраздела 4100 – "Долгосрочная кредиторская задолженность" ТПС;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оценочные обязательства" 315 указывается сумма сальдо по соответствующим счетам подраздела 4200 – "Долгосрочные оценочные обязательства" ТПС;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"Отложенные налоговые обязательства" 316 указывается сумма сальдо по счетам подраздела 4300 – "Отложенные налоговые обязательства" ТПС;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"Вознаграждения работникам" 317 указывается сумма сальдо по соответствующим счетам подраздела 4100 – "Долгосрочная кредиторская задолженность" и подраздела 4200 – "Долгосрочные оценочные обязательства" ТПС;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"Долгосрочная задолженность по аренде" 318 указывается сумма сальдо по соответствующим счетам подраздела 4100 – "Долгосрочная кредиторская задолженность" ТПС;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"Долгосрочные обязательства по договорам с покупателями" 319 указывается сумма сальдо по соответствующим счетам подраздела 4400 – "Прочие долгосрочные обязательства" ТПС;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субсидии" 320 указывается сумма сальдо по соответствующим счетам подраздела 4400 – "Прочие долгосрочные обязательства" ТПС;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долгосрочные обязательства" 321 указывается сумма сальдо по соответствующим счетам раздела 4 – "Долгосрочные обязательства" ТПС, не указанная в предыдущих строках;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"Итого долгосрочных обязательств" 400 равно сумме строк с 310 по 321.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Капитал: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"Уставный (акционерный) капитал" 410 указывается разница сальдо по счетам подразделов: 5000 – "Уставный капитал" и 5100 – "Неоплаченный капитал" ТПС;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"Эмиссионный доход" 411 указывается сумма сальдо по счетам подраздела 5300 – "Эмиссионный доход" ТПС;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"Выкупленные собственные долевые инструменты" 412 указывается сумма сальдо по счетам подраздела 5200 – "Выкупленные собственные долевые инструменты" ТПС;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"Компоненты прочего совокупного дохода" 413 указывается сумма сальдо по счетам подраздела 5500 – "Резервы" ТПС;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"Нераспределенная прибыль (непокрытый убыток)" 414 указывается сумма сальдо по счетам подраздела 5600 – "Нераспределенная прибыль (непокрытый убыток)" ТПС;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"Прочий капитал" 415 указывается сумма сальдо по соответствующим счетам раздела 5 – "Капитал и резервы" ТПС, не указанная в предыдущих строках;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"Итого капитал, относимый на собственников" 420 равно сумме строк с 410 по 415;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"Доля неконтролирующих собственников" указывается доля неконтролирующих собственников 421;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"Всего капитал" 500 равно: строка 420 + строка 421.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"Баланс" равно сумме строк: 300, 301, 400 и 500.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строки" указывается код строки.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 конец отчетного периода" указывается сумма в тысячах тенге на конец отчетного периода.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 начало отчетного периода" указывается сумма в тысячах тенге на начало отчетного периода.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прибылях и убытках отчетный период 20 ___год</w:t>
      </w:r>
    </w:p>
    <w:bookmarkEnd w:id="102"/>
    <w:p>
      <w:pPr>
        <w:spacing w:after="0"/>
        <w:ind w:left="0"/>
        <w:jc w:val="both"/>
      </w:pPr>
      <w:bookmarkStart w:name="z116" w:id="10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депозитарий финансовой отчетности в электронном формате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программного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www.minfin.gov.kz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№ 2 – ОПУ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организации публичного интереса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августа года, следующего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отчета приведено в приложении к форме,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предназначенной для сбора административных данных "Отчет о прибылях и убытках"</w:t>
      </w:r>
    </w:p>
    <w:bookmarkStart w:name="z11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 ____________________________________________ за год,</w:t>
      </w:r>
      <w:r>
        <w:br/>
      </w:r>
      <w:r>
        <w:rPr>
          <w:rFonts w:ascii="Times New Roman"/>
          <w:b/>
          <w:i w:val="false"/>
          <w:color w:val="000000"/>
        </w:rPr>
        <w:t>заканчивающийся 31 декабря _______ года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тысячах тенге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период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Выручка от реализации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реализованных товаров, работ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Валовая прибыль (убыток)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(строка 010 – строка 011)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операционная прибыль (убыток) (+/- строки с 012 по 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организации в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 (+/- строки с 020 по 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(-) (доходы (+)) по подоходному налогу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после налогообложения от продолжающейся деятельности (строка 100 + строка 101)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после налогообложения от прекращенной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за год (строка 200 + строка 201) относимая на: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материнской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долю неконтролирующих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Прочий совокупный доход,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420 и 440):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долговых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изменения в ставке подоходного налога на отсроченный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 денежных потоков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 по инвестициям в зарубежные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 чистых инвестиций в зарубежные операции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компоненты прочего совокупного дохода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при реклассификации в составе прибыли (убытка)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эффект компонентов прочего совокупного дохода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прочий совокупный доход, подлежащий реклассификации в доходы или расходы в последующие периоды (за вычетом налога на прибыль) (сумма строк с 410 по 418)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 и нематериальных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актуарные прибыли (убытки) по пенсионным обязательствам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эффект компонентов прочего совокупного дохода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долевых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прочий совокупный доход, не подлежащий реклассификации в доходы или расходы в последующие периоды (за вычетом налога на прибыль) (сумма строк с 431 по 435)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совокупный доход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(строка 300 + строка 400)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совокупный доход, относимый на: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материнской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неконтролирующих собственников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на акцию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прибыль на акцию: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продолжающейся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прекращенной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Разводненная прибыль на акцию: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продолжающейся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прекращенной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2" w:id="109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 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12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прибылях и убытках"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"Отчет о прибылях и убытках" разработана в соответствии с подпунктом 18-1)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"Отчет о прибылях и убытках"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обеспечения. Подписывается "Отчет о прибылях и убытках"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года, следующего за отчетным. Основной задачей ведения данной формы является осуществление мониторинга за соблюдением бухгалтерского законодательства Республики Казахстан;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заполняется следующим образом: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показателей" указывается: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"Выручка от реализации товаров, работ и услуг" 010 указывается сумма сальдо по счетам подраздела 6000 – "Доход от реализации продукции, работ и услуг" ТПС.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"Себестоимость реализованных товаров, работ и услуг" 011 указывается сумма сальдо по счетам подраздела 7000 – "Себестоимость реализованной продукции, работ и услуг" ТПС;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сальдо счетов 6 и 7 разделов определяется до момента закрытия на счет 5710 – "Итоговая прибыль (итоговый убыток)" ТПС;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"Валовая прибыль (убыток)" 012 указывается разница строк 010 и 011;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по реализации" 013 указывается сумма сальдо по счетам подраздела 7100 – "Расходы по реализации продукции и оказанию услуг" ТПС;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"Административные расходы" 014 указывается сумма сальдо по счетам подраздела 7200 – "Административные расходы" ТПС;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"Итого операционная прибыль (убыток)" 020 равна сумме (+/-) строк с 012 по 014;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"Финансовые доходы" 021 указывается сумма сальдо по счетам подраздела 6100 – "Доходы от финансирования" и счету 6280 – "Доходы от восстановления убытка от обесценения по финансовым активам" ТПС;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"Финансовые расходы" 022 указывается сумма сальдо по счетам подраздела 7300 – "Расходы на финансирование" и счету 7470 – "Расходы от обесценения финансовых инструментов" ТПС;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"Доля организации в прибыли (убытке) ассоциированных организаций и совместной деятельности, учитываемых по методу долевого участия" 023 указывается сумма сальдо по счетам подраздела 6400 – "Доля прибыли организаций, учитываемых по методу долевого участия" ТПС минус сумма по счетам подраздела 7600 – "Доля в убытке организаций, учитываемых методом долевого участия" ТПС;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доходы" 024 указывается сумма сальдо по соответствующим счетам подраздела 6200 – "Прочие доходы" (за исключением счета 6280 – "Доходы от восстановления убытка от обесценения по финансовым активам") ТПС;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"Прочие расходы" 025 указывается сумма сальдо по соответствующим счетам подраздела 7400 – "Прочие расходы" (за исключением счета 7470 – "Расходы от обесценения финансовых инструментов") ТПС;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"Прибыль (убыток) до налогообложения" 100 указывается: +/- строк с 020 по 025;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(-) (доходы (+)) по подоходному налогу" 101 указывается сальдо счета подраздела 7700 – "Расходы по корпоративному подоходному налогу" ТПС;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"Прибыль (убыток) после налогообложения от продолжающейся деятельности" 200 указывается сумма строк 100 и 101;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"Прибыль (убыток) после налогообложения от прекращенной деятельности" 201 указывается разница по соответствующим счетам подраздела 6300 – "Доходы, связанные с прекращаемой деятельностью" и подраздела 7500 – "Расходы, связанные с прекращаемой деятельностью" ТПС;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"Прибыль за год" 300 равно сумме строк 200 и 201 относимая на: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собственников материнской организации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долю неконтролирующих собственников;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"Прочий совокупный доход, всего" 400 равно (сумма строк 420 и 440):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долговых финансовых инструментов, оцениваемых по справедливой стоимости через прочий совокупный доход" 410;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в прочем совокупном доходе (убытке) ассоциированных организаций и совместной деятельности, учитываемых по методу долевого участия" 411;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"эффект изменения в ставке подоходного налога на отложенный налог" 412;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"хеджирование денежных потоков" 413;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"курсовая разница по инвестициям в зарубежные организации" 414;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"хеджирование чистых инвестиций в зарубежные операции" 415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компоненты прочего совокупного дохода" 416;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"корректировка при реклассификации в составе прибыли (убытка" 417;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"налоговый эффект компонентов прочего совокупного дохода" 418;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"Итого прочий совокупный доход, подлежащий реклассификации в доходы или расходы в последующие периоды (за вычетом налога на прибыль)" 420 (сумма строк с 410 по 418);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основных средств и нематериальных активов" 431;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в прочем совокупном доходе (убытке) ассоциированных организаций и совместной деятельности, учитываемых по методу долевого участия" 432;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"актуарные прибыли (убытки) по пенсионным обязательствам" 433;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"налоговый эффект компонентов прочего совокупного дохода" 434;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долевых финансовых инструментов, оцениваемых по справедливой стоимости через прочий совокупный доход" 435;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"Итого прочий совокупный доход, не подлежащий реклассификации в доходы или расходы в последующие периоды (за вычетом налога на прибыль)" 440 (сумма строк с 431 по 435);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"Общий совокупный доход" 500 указывается сумма строк 300 и 400;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совокупный доход, относимый на: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собственников материнской организации;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неконтролирующих собственников;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"Прибыль на акцию" 600 указывается прибыль на акцию,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прибыль на акцию: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продолжающейся деятельности;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прекращенной деятельности;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Разводненная прибыль на акцию: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продолжающейся деятельности;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прекращенной деятельности;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строки" указывается код строки;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"За отчетный период" указывается сумма в тысячах тенге за отчетный период;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"За предыдущий период" указывается сумма в тысячах тенге за предыдущий период.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денежных средств (прямой метод) отчетный период 20 ___год</w:t>
      </w:r>
    </w:p>
    <w:bookmarkEnd w:id="167"/>
    <w:p>
      <w:pPr>
        <w:spacing w:after="0"/>
        <w:ind w:left="0"/>
        <w:jc w:val="both"/>
      </w:pPr>
      <w:bookmarkStart w:name="z184" w:id="16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депозитарий финансовой отчетности в электронном формате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программного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www.minfin.gov.kz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№ 3 - ДДС-П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организации публичного интереса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августа года, следующего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отчета приведено в приложении к форме,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предназначенной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"Отчет о движении денежных средств (прямой метод)"</w:t>
      </w:r>
    </w:p>
    <w:bookmarkStart w:name="z18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 _____________________________________ за год,</w:t>
      </w:r>
      <w:r>
        <w:br/>
      </w:r>
      <w:r>
        <w:rPr>
          <w:rFonts w:ascii="Times New Roman"/>
          <w:b/>
          <w:i w:val="false"/>
          <w:color w:val="000000"/>
        </w:rPr>
        <w:t>заканчивающийся 31 декабря _______ года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тысячах тенге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Движение денежных средств от операционной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011 по 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выручка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полученные от покупателей, заказчиков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по договорам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021 по 027)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поставщикам за товары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поставщикам товаров и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оплате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договорам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и другие платежи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операционной деятельности (строка 010 – строка 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Движение денежных средств от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041 по 052)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нематериальных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других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долговых инструментов других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при потере контроля над дочерними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денежных вкладов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прочих финансовых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и форвардные контракты, опционы и свопы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дивиденды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061 по 073)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других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долговых инструментов других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контроля над дочерними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денежных вкладов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финансовых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займов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и форвардные контракты, опционы и свопы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ассоциированные и дочерние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инвестиционной деятельности (строка 040 – строка 060)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Движение денежных средств от финансовой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091 по 094)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 и других финансовых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101 по 105)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собственникам по акциям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финансовой деятельности (строка 090 – строка 100)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Влияние обменных курсов валют к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Влияние изменения балансовой стоимости денежных средств и их эквивалентов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Увеличение +/- уменьшение денежных средств (строка 030 +/- строка 080 +/- строка 110 +/- строка 120 +/- строка 130)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Денежные средства и их эквиваленты на начало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Денежные средства и их эквиваленты на конец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7" w:id="171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 ________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движении денежных средств (прямой метод)"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"Отчет о движении денежных средств (прямой метод)" разработана в соответствии с подпунктом 18-1)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выбору организации публичного интереса денежные потоки от операционной, инвестиционной и финансовой деятельности по результатам финансового года представляются в депозитарий финансовой отчетности в электронном формате посредством программного обеспечения с использованием прямого метода по форме "Отчет о движении денежных средств (прямой метод)". Подписывается "Отчет о движении денежных средств (прямой метод)"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отчетным. Основной задачей ведения данной формы является осуществление мониторинга за соблюдением бухгалтерского законодательства Республики Казахстан;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заполняется следующим образом: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I. "Движение денежных средств от операционной деятельности" указывается: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"Поступление денежных средств, всего" 010 равно сумме строк с 011 по 016, в том числе: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товаров и услуг" 011;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"прочая выручка" 012;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"авансы, полученные от покупателей, заказчиков" 013;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по договорам страхования" 014;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вознаграждения" 015;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поступления" 016;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"Выбытие денежных средств, всего" 020 равно сумме строк с 021 по 027,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"платежи поставщикам за товары и услуги" 021;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"авансы, выданные поставщикам товаров и услуг" 022;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"выплаты по оплате труда" 023;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"выплата вознаграждения" 024;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"выплаты по договорам страхования" 025;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"подоходный налог и другие платежи в бюджет" 026;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выплаты" 027;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"Чистая сумма денежных средств от операционной деятельности" 030 указывается разница строк 010 и 020.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II. "Движение денежных средств от инвестиционной деятельности" указывается: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"Поступление денежных средств, всего" 040 равно сумме строк с 041 по 052, в том числе: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основных средств" 041;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нематериальных активов" 042;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других долгосрочных активов" 043;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долевых инструментов других организаций (кроме дочерних) и долей участия в совместном предпринимательстве" 044;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долговых инструментов других организаций" 045;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"возмещение при потере контроля над дочерними организациями" 046;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"изъятие денежных вкладов" 047;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прочих финансовых активов" 048;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"фьючерсные и форвардные контракты, опционы и свопы" 049;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дивиденды" 050;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вознаграждения" 051;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поступления" 052;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"Выбытие денежных средств, всего" 060 равно сумме строк с 061 по 073, в том числе: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основных средств" 061;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нематериальных активов" 062;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других долгосрочных активов" 063;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долевых инструментов других организаций (кроме дочерних) и долей участия в совместном предпринимательстве" 064;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долговых инструментов других организаций" 065;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контроля над дочерними организациями" 066;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денежных вкладов" 067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"выплата вознаграждения" 068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прочих финансовых активов" 069;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займов" 070;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"фьючерсные и форвардные контракты, опционы и свопы" 071;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"инвестиции в ассоциированные и дочерние организации" 072;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выплаты" 073;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"Чистая сумма денежных средств от инвестиционной деятельности" 080 указывается разница строк 040 и 060.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III. "Движение денежных средств от финансовой деятельности" указывается: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"Поступление денежных средств, всего" 090 равно сумме строк с 091 по 094,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"эмиссия акций и других финансовых инструментов" 091;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"получение займов" 092;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вознаграждения" 093;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поступления" 094;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"Выбытие денежных средств, всего" 100 равно сумме строк с 101 по 105, в том числе: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101;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"выплата вознаграждения" 102;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"выплата дивидендов" 103;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"выплаты собственникам по акциям организации" 104;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выбытия" 105;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"Чистая сумма денежных средств от финансовой деятельности" 110 указывается разница строк 090 и 100.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"Влияние обменных курсов валют к тенге" 120 указывается влияние обменных курсов валют к тенге.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"Влияние изменения балансовой стоимости денежных средств и их эквивалентов" 130 указывается влияние изменения балансовой стоимости денежных средств и их эквивалентов.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"Увеличение +/- уменьшение денежных средств" 140 равно: +/- строк 030, 080, 110, 120 и 130.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"Денежные средства и их эквиваленты на начало отчетного периода" 150 указываются денежные средства и их эквиваленты на начало отчетного периода.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"Денежные средства и их эквиваленты на конец отчетного периода" 160 указываются денежные средства и их эквиваленты на конец отчетного периода.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строки" указывается код строки.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"За отчетный период" указывается сумма в тысячах тенге за отчетный период;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"За предыдущий период" указывается сумма в тысячах тенге за предыдущий период.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3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денежных средств (косвенный метод) отчетный период 20 ___год</w:t>
      </w:r>
    </w:p>
    <w:bookmarkEnd w:id="244"/>
    <w:p>
      <w:pPr>
        <w:spacing w:after="0"/>
        <w:ind w:left="0"/>
        <w:jc w:val="both"/>
      </w:pPr>
      <w:bookmarkStart w:name="z264" w:id="24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депозитарий финансовой отчетности в электронном формате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программного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www.minfin.gov.kz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№ 4 – ДДС-К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организации публичного интереса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августа года, следующего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отчета приведено в приложении к форме,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предназначенной для сбора административных данных "Отчет о движении денежных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(косвенный метод)"</w:t>
      </w:r>
    </w:p>
    <w:bookmarkStart w:name="z26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организации________________________________________ за год,</w:t>
      </w:r>
      <w:r>
        <w:br/>
      </w:r>
      <w:r>
        <w:rPr>
          <w:rFonts w:ascii="Times New Roman"/>
          <w:b/>
          <w:i w:val="false"/>
          <w:color w:val="000000"/>
        </w:rPr>
        <w:t>заканчивающийся 31 декабря _______ года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тысячах тенге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предыдущий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Движение денежных средств от операционной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и обесценение основных средств и нематериальных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 гудвила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 торговой и прочей дебиторской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стоимости активов (или выбывающей группы), предназначенных для продажи, до справедливой стоимости за вычетом затрат на продажу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(прибыль) от выбытия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(прибыль) от инвестиционного имущества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(прибыль) от досрочного погашения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(прибыль) от прочих финансовых активов, отражаемых по справедливой стоимости с корректировкой через отчет о прибылях и убытках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(доходы) по финансированию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работникам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 долевыми инструментами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(расход) по отложенным налогам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нереализованная положительная (отрицательная) курсовая разница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организации в прибыли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неденежные операционные корректировки общего совокупного дохода (убытка)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корректировка общего совокупного дохода (убытка), всего (+/- строк с 011 по 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запасах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резерва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торговой и прочей дебиторской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торговой и прочей кредиторской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в задолженности по налогам и другим обязательным платежам в бюджет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прочих краткосрочных обязательствах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движение операционных активов и обязательств, всего (+/- строк с 031 по 036)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уплаченные 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уплаченный 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сумма денежных средств от операционной деятельности (строка 010 +/- строка 030 +/- строка 040 +/- строка 041 +/- строка 042 +/- строка 043)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Движение денежных средств от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061 по 072)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нематериальных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других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долговых инструментов других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при потере контроля над дочерними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денежных вкладов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прочих финансовых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и форвардные контракты, опционы и свопы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дивиденды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081 по 092)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других долгосрочных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долговых инструментов других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контроля над дочерними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денежных вкладов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финансовых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фьючерсные и форвардные контракты, опционы и свопы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ассоциированные и дочерние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инвестиционной деятельности (строка 060 – строка 080)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Движение денежных средств от финансовой деятельности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111 по 114)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 и других финансовых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121 по 125)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вознаграждения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собственникам по акциям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финансовой деятельности (строка 110 – строка 120)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Влияние обменных курсов валют к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Влияние изменения балансовой стоимости денежных средств и их эквивалентов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Увеличение +/- уменьшение денежных средств (строка 050 +/- строка 100 +/- строка 130 +/- строка 140 +/- строка 150)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7.Денежные средства и их эквиваленты на начало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8.Денежные средства и их эквиваленты на конец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7" w:id="248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 _________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26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движении денежных средств (косвенный метод)"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"Отчет о движении денежных средств (косвенный метод)" разработана в соответствии с подпунктом 18-1)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отчетности";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выбору организации публичного интереса денежные потоки от операционной, инвестиционной и финансовой деятельности по результатам финансового года представляются в депозитарий финансовой отчетности в электронном формате посредством программного обеспечения с использованием косвенного метода по форме "Отчет о движении денежных средств (косвенный метод)". Подписывается "Отчет о движении денежных средств (косвенный метод)"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отчетным. Основной задачей ведения данной формы является осуществление мониторинга за соблюдением бухгалтерского законодательства Республики Казахстан;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заполняется следующим образом: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показателей":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I. "Движение денежных средств от операционной деятельности" указывается: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"прибыль (убыток) до налогообложения" 010;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"амортизация и обесценение основных средств и нематериальных активов" 011;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"обесценение гудвила" 012;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"обесценение торговой и прочей дебиторской задолженности" 013;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"списание стоимости активов (или выбывающей группы), предназначенных для продажи, до справедливой стоимости за вычетом затрат на продажу" 014;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"убыток (прибыль) от выбытия основных средств" 015;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"убыток (прибыль) от инвестиционного имущества" 016;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"убыток (прибыль) от досрочного погашения займов" 017;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"убыток (прибыль) от прочих финансовых активов, отражаемых по справедливой стоимости с корректировкой через отчет о прибылях и убытках" 018;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 (доходы) по финансированию" 019;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"вознаграждения работникам" 020;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 по вознаграждениям долевыми инструментами" 021;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 (расход) по отложенным налогам" 022;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"нереализованная положительная (отрицательная) курсовая разница" 023;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организации в прибыли ассоциированных организаций и совместной деятельности, учитываемых по методу долевого участия" 024;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не денежные операционные корректировки общего совокупного дохода (убытка)" 025;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"Итого корректировка общего совокупного дохода (убытка), всего" 030 равно: +/- строк с 011 по 025;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"изменения в запасах" 031;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"изменения резерва" 032;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"изменения в торговой и прочей дебиторской задолженности" 033;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"изменения в торговой и прочей кредиторской задолженности" 034;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"изменения в задолженности по налогам и другим обязательным платежам в бюджет" 035;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"изменения в прочих краткосрочных обязательствах" 036;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"Итого движение операционных активов и обязательств, всего" 040 равно: +/- строк с 031 по 036;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"уплаченные вознаграждения" 041;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вознаграждения" 042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"уплаченный подоходный налог" 043;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"Чистая сумма денежных средств от операционной деятельности" 050 равно +/- строк 010, 030, 040, 041, 042 и 043.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II. "Движение денежных средств от инвестиционной деятельности" указывается: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"Поступление денежных средств, всего" 060 равно сумме строк с 061 по 072, в том числе: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основных средств" 061;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нематериальных активов" 062;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других долгосрочных активов" 063;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долевых инструментов других организаций (кроме дочерних) и долей участия в совместном предпринимательстве" 064;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долговых инструментов других организаций" 065;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"возмещение при потере контроля над дочерними организациями" 066;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"изъятие денежных вкладов" 067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"реализация прочих финансовых активов" 068;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"фьючерсные и форвардные контракты, опционы и свопы" 069;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дивиденды" 070;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вознаграждения" 071;</w:t>
      </w:r>
    </w:p>
    <w:bookmarkEnd w:id="295"/>
    <w:bookmarkStart w:name="z31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поступления" 072;</w:t>
      </w:r>
    </w:p>
    <w:bookmarkEnd w:id="296"/>
    <w:bookmarkStart w:name="z31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"Выбытие денежных средств, всего" 080 равно сумме строк с 081 по 092,</w:t>
      </w:r>
    </w:p>
    <w:bookmarkEnd w:id="297"/>
    <w:bookmarkStart w:name="z31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298"/>
    <w:bookmarkStart w:name="z31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основных средств" 081;</w:t>
      </w:r>
    </w:p>
    <w:bookmarkEnd w:id="299"/>
    <w:bookmarkStart w:name="z31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нематериальных активов" 082;</w:t>
      </w:r>
    </w:p>
    <w:bookmarkEnd w:id="300"/>
    <w:bookmarkStart w:name="z32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других долгосрочных активов" 083;</w:t>
      </w:r>
    </w:p>
    <w:bookmarkEnd w:id="301"/>
    <w:bookmarkStart w:name="z32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долевых инструментов других организаций (кроме дочерних) и долей участия в совместном предпринимательстве" 084;</w:t>
      </w:r>
    </w:p>
    <w:bookmarkEnd w:id="302"/>
    <w:bookmarkStart w:name="z32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долговых инструментов других организаций" 085;</w:t>
      </w:r>
    </w:p>
    <w:bookmarkEnd w:id="303"/>
    <w:bookmarkStart w:name="z32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контроля над дочерними организациями" 086;</w:t>
      </w:r>
    </w:p>
    <w:bookmarkEnd w:id="304"/>
    <w:bookmarkStart w:name="z32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"размещение денежных вкладов" 087</w:t>
      </w:r>
    </w:p>
    <w:bookmarkEnd w:id="305"/>
    <w:bookmarkStart w:name="z32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прочих финансовых активов" 088;</w:t>
      </w:r>
    </w:p>
    <w:bookmarkEnd w:id="306"/>
    <w:bookmarkStart w:name="z32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займов" 089;</w:t>
      </w:r>
    </w:p>
    <w:bookmarkEnd w:id="307"/>
    <w:bookmarkStart w:name="z32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"фьючерсные и форвардные контракты, опционы и свопы" 090;</w:t>
      </w:r>
    </w:p>
    <w:bookmarkEnd w:id="308"/>
    <w:bookmarkStart w:name="z32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"инвестиции в ассоциированные и дочерние организации" 091;</w:t>
      </w:r>
    </w:p>
    <w:bookmarkEnd w:id="309"/>
    <w:bookmarkStart w:name="z32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выплаты" 092;</w:t>
      </w:r>
    </w:p>
    <w:bookmarkEnd w:id="310"/>
    <w:bookmarkStart w:name="z33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"Чистая сумма денежных средств от инвестиционной деятельности" 100 равно разнице строк 060 и 080.</w:t>
      </w:r>
    </w:p>
    <w:bookmarkEnd w:id="311"/>
    <w:bookmarkStart w:name="z33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III. "Движение денежных средств от финансовой деятельности" указывается:</w:t>
      </w:r>
    </w:p>
    <w:bookmarkEnd w:id="312"/>
    <w:bookmarkStart w:name="z33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"Поступление денежных средств, всего" 110 равно сумме строк с 111 по 114,</w:t>
      </w:r>
    </w:p>
    <w:bookmarkEnd w:id="313"/>
    <w:bookmarkStart w:name="z33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14"/>
    <w:bookmarkStart w:name="z33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"эмиссия акций и других финансовых инструментов" 111;</w:t>
      </w:r>
    </w:p>
    <w:bookmarkEnd w:id="315"/>
    <w:bookmarkStart w:name="z33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"получение займов" 112;</w:t>
      </w:r>
    </w:p>
    <w:bookmarkEnd w:id="316"/>
    <w:bookmarkStart w:name="z33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"полученные вознаграждения" 113;</w:t>
      </w:r>
    </w:p>
    <w:bookmarkEnd w:id="317"/>
    <w:bookmarkStart w:name="z33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поступления" 114;</w:t>
      </w:r>
    </w:p>
    <w:bookmarkEnd w:id="318"/>
    <w:bookmarkStart w:name="z33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"Выбытие денежных средств, всего" 120 равно сумме строк с 121 по 125,</w:t>
      </w:r>
    </w:p>
    <w:bookmarkEnd w:id="319"/>
    <w:bookmarkStart w:name="z33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20"/>
    <w:bookmarkStart w:name="z34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121;</w:t>
      </w:r>
    </w:p>
    <w:bookmarkEnd w:id="321"/>
    <w:bookmarkStart w:name="z34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"выплата вознаграждения" 122;</w:t>
      </w:r>
    </w:p>
    <w:bookmarkEnd w:id="322"/>
    <w:bookmarkStart w:name="z34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"выплата дивидендов" 123;</w:t>
      </w:r>
    </w:p>
    <w:bookmarkEnd w:id="323"/>
    <w:bookmarkStart w:name="z34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"выплаты собственникам по акциям организации" 124;</w:t>
      </w:r>
    </w:p>
    <w:bookmarkEnd w:id="324"/>
    <w:bookmarkStart w:name="z34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выбытия" 125;</w:t>
      </w:r>
    </w:p>
    <w:bookmarkEnd w:id="325"/>
    <w:bookmarkStart w:name="z34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"Чистая сумма денежных средств от финансовой деятельности" 130 равно разнице строк 110 и 120.</w:t>
      </w:r>
    </w:p>
    <w:bookmarkEnd w:id="326"/>
    <w:bookmarkStart w:name="z34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"Влияние обменных курсов валют к тенге" 140 указывается влияние обменных курсов валют к тенге.</w:t>
      </w:r>
    </w:p>
    <w:bookmarkEnd w:id="327"/>
    <w:bookmarkStart w:name="z34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"Влияние изменения балансовой стоимости денежных средств и их эквивалентов" 150 указывается влияние изменения балансовой стоимости денежных средств и их эквивалентов.</w:t>
      </w:r>
    </w:p>
    <w:bookmarkEnd w:id="328"/>
    <w:bookmarkStart w:name="z34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"Увеличение +/- уменьшение денежных средств" 160 равно +/- строк 050, 100, 130, 140 и 150.</w:t>
      </w:r>
    </w:p>
    <w:bookmarkEnd w:id="329"/>
    <w:bookmarkStart w:name="z34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"Денежные средства и их эквиваленты на начало отчетного периода" 170 указывается денежные средства и их эквиваленты на начало отчетного периода.</w:t>
      </w:r>
    </w:p>
    <w:bookmarkEnd w:id="330"/>
    <w:bookmarkStart w:name="z35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"Денежные средства и их эквиваленты на конец отчетного периода" 180 указывается денежные средства и их эквиваленты на конец отчетного периода.</w:t>
      </w:r>
    </w:p>
    <w:bookmarkEnd w:id="331"/>
    <w:bookmarkStart w:name="z35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"Код строки" указывается код строки.</w:t>
      </w:r>
    </w:p>
    <w:bookmarkEnd w:id="332"/>
    <w:bookmarkStart w:name="z35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"За отчетный период" указывается сумма в тысячах тенге за отчетный период;</w:t>
      </w:r>
    </w:p>
    <w:bookmarkEnd w:id="333"/>
    <w:bookmarkStart w:name="z35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"За предыдущий период" указывается сумма в тысячах тенге за предыдущий период.</w:t>
      </w:r>
    </w:p>
    <w:bookmarkEnd w:id="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7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изменениях в капитале отчетный период 20 ___год</w:t>
      </w:r>
    </w:p>
    <w:bookmarkEnd w:id="335"/>
    <w:p>
      <w:pPr>
        <w:spacing w:after="0"/>
        <w:ind w:left="0"/>
        <w:jc w:val="both"/>
      </w:pPr>
      <w:bookmarkStart w:name="z358" w:id="33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депозитарий финансовой отчетности в электронном формате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посредством программного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www.minfin.gov.kz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данных: № 5-ИК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организации публичного интереса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финансового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ежегодно не позднее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августа года, следующего за отчетным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отчета приведено в приложении к форме,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предназначенной для сбора административных данных "Отчет об изменениях в капитале"</w:t>
      </w:r>
    </w:p>
    <w:bookmarkStart w:name="z359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за год, заканчивающийся 31 декабря _______ года</w:t>
      </w:r>
    </w:p>
    <w:bookmarkEnd w:id="337"/>
    <w:bookmarkStart w:name="z36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тысячах тенге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Капитал, относимый на собственников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неконтролирующих собственников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(акционерный) капитал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прочего совокупного дохода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капитал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1 января предыдущего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в учетной политике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(строка 010 +/- строка 011)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совокупный доход, всего(строка 210 + строка 220):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за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совокупный доход, всего (сумма строк с 221 по 229):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 и нематериальных активов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актуарные прибыли (убытки) по пенсионным обязательствам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изменения в ставке подоходного налога на отсроченный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 денежных потоков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 чистых инвестиций в зарубежные операции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 по инвестициям в зарубежные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собственниками, всего (сумма строк с 310 по 318):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работников акциями: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работников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акций по схеме вознаграждения работников акциями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выгода в отношении схемы вознаграждения работников акциями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собственников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собственных долевых инструментов (акций)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долевых инструментов, связанный с объединением бизнеса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Долевой компонент конвертируемых инструментов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распределения в пользу собственников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с собственниками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доле участия в дочерних организациях, не приводящей к потере контроля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1 января отчетного года (строка 100 + строка 200 + строка 300+строка 319)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в учетной политике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(строка 400 +/- строка 401)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совокупный доход, всего (строка 610 + строка 620):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за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совокупный доход, всего (сумма строк с 621 по 629):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 и нематериальных активов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актуарные прибыли (убытки) по пенсионным обязательствам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изменения в ставке подоходного налога на отсроченный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 денежных потоков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хеджирование чистых инвестиций в зарубежные операции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 по инвестициям в зарубежные организации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собственниками всего (cумма строк с 710 по 718)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работников акциями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работников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акций по схеме вознаграждения работников акциями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выгода в отношении схемы вознаграждения работников акциями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собственников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собственных долевых инструментов (акций)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долевых инструментов связанный с объединением бизнеса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Долевой компонент конвертируемых инструментов (за минусом налогового эффекта)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распределения в пользу собственников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с собственниками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доле участия в дочерних организациях, не приводящей к потере контроля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31 декабря отчетного года (строка 500 + строка 600 + строка 700 + строка 719)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1" w:id="339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 ___________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36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об изменениях в капитале"</w:t>
      </w:r>
    </w:p>
    <w:bookmarkEnd w:id="340"/>
    <w:bookmarkStart w:name="z3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Форма "Отчет об изменениях в капитале)" разработана в соответствии с подпунктом 18-1)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бухгалтерском учете и финансовой отчетности";</w:t>
      </w:r>
    </w:p>
    <w:bookmarkEnd w:id="341"/>
    <w:bookmarkStart w:name="z36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"Отчет об изменениях в капитале"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обеспечения. Подписывается "Отчет об изменениях в капитале"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отчетным. Основной задачей ведения данной формы является осуществление мониторинга за соблюдением бухгалтерского законодательства Республики Казахстан;</w:t>
      </w:r>
    </w:p>
    <w:bookmarkEnd w:id="342"/>
    <w:bookmarkStart w:name="z36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заполняется следующим образом:</w:t>
      </w:r>
    </w:p>
    <w:bookmarkEnd w:id="343"/>
    <w:bookmarkStart w:name="z36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компонентов":</w:t>
      </w:r>
    </w:p>
    <w:bookmarkEnd w:id="344"/>
    <w:bookmarkStart w:name="z36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"Сальдо на 1 января предыдущего года" 010;</w:t>
      </w:r>
    </w:p>
    <w:bookmarkEnd w:id="345"/>
    <w:bookmarkStart w:name="z36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"Изменение в учетной политике" 011;</w:t>
      </w:r>
    </w:p>
    <w:bookmarkEnd w:id="346"/>
    <w:bookmarkStart w:name="z36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"Пересчитанное сальдо" 100 указывается +/- строк 010 и 011;</w:t>
      </w:r>
    </w:p>
    <w:bookmarkEnd w:id="347"/>
    <w:bookmarkStart w:name="z37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"Общий совокупный доход, всего" 200 равно сумме строк 210 и 220:</w:t>
      </w:r>
    </w:p>
    <w:bookmarkEnd w:id="348"/>
    <w:bookmarkStart w:name="z37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"Прибыль (убыток) за год" 210;</w:t>
      </w:r>
    </w:p>
    <w:bookmarkEnd w:id="349"/>
    <w:bookmarkStart w:name="z37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"Прочий совокупный доход, всего" 220 равно сумме строк с 221 по 229,</w:t>
      </w:r>
    </w:p>
    <w:bookmarkEnd w:id="350"/>
    <w:bookmarkStart w:name="z37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51"/>
    <w:bookmarkStart w:name="z37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долговых финансовых инструментов, оцениваемых по справедливой стоимости через прочий совокупный доход (за минусом налогового эффекта)" 221;</w:t>
      </w:r>
    </w:p>
    <w:bookmarkEnd w:id="352"/>
    <w:bookmarkStart w:name="z37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долевых финансовых инструментов, оцениваемых по справедливой стоимости через прочий совокупный доход (за минусом налогового эффекта)" 222;</w:t>
      </w:r>
    </w:p>
    <w:bookmarkEnd w:id="353"/>
    <w:bookmarkStart w:name="z37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основных средств и нематериальных активов (за минусом налогового эффекта)" 223;</w:t>
      </w:r>
    </w:p>
    <w:bookmarkEnd w:id="354"/>
    <w:bookmarkStart w:name="z37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в прочем совокупном доходе (убытке) ассоциированных организаций и совместной деятельности, учитываемых по методу долевого участия" 224;</w:t>
      </w:r>
    </w:p>
    <w:bookmarkEnd w:id="355"/>
    <w:bookmarkStart w:name="z37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"актуарные прибыли (убытки) по пенсионным обязательствам" 225;</w:t>
      </w:r>
    </w:p>
    <w:bookmarkEnd w:id="356"/>
    <w:bookmarkStart w:name="z37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"эффект изменения в ставке подоходного налога на отсроченный налог" 226;</w:t>
      </w:r>
    </w:p>
    <w:bookmarkEnd w:id="357"/>
    <w:bookmarkStart w:name="z38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"хеджирование денежных потоков (за минусом налогового эффекта)" 227;</w:t>
      </w:r>
    </w:p>
    <w:bookmarkEnd w:id="358"/>
    <w:bookmarkStart w:name="z38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"хеджирование чистых инвестиций в зарубежные операции" 228;</w:t>
      </w:r>
    </w:p>
    <w:bookmarkEnd w:id="359"/>
    <w:bookmarkStart w:name="z38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"курсовая разница по инвестициям в зарубежные организации" 229;</w:t>
      </w:r>
    </w:p>
    <w:bookmarkEnd w:id="360"/>
    <w:bookmarkStart w:name="z38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"Операции с собственниками, всего" 300 равно сумме строк с 310 по 318,</w:t>
      </w:r>
    </w:p>
    <w:bookmarkEnd w:id="361"/>
    <w:bookmarkStart w:name="z38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62"/>
    <w:bookmarkStart w:name="z38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"Вознаграждения работников акциями" 310;</w:t>
      </w:r>
    </w:p>
    <w:bookmarkEnd w:id="363"/>
    <w:bookmarkStart w:name="z38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64"/>
    <w:bookmarkStart w:name="z38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услуг работников;</w:t>
      </w:r>
    </w:p>
    <w:bookmarkEnd w:id="365"/>
    <w:bookmarkStart w:name="z38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акций по схеме вознаграждения работников акциями;</w:t>
      </w:r>
    </w:p>
    <w:bookmarkEnd w:id="366"/>
    <w:bookmarkStart w:name="z38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налоговая выгода в отношении схемы вознаграждения работников акциями;</w:t>
      </w:r>
    </w:p>
    <w:bookmarkEnd w:id="367"/>
    <w:bookmarkStart w:name="z39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"Взносы собственников" 311;</w:t>
      </w:r>
    </w:p>
    <w:bookmarkEnd w:id="368"/>
    <w:bookmarkStart w:name="z39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"Выпуск собственных долевых инструментов (акций)" 312;</w:t>
      </w:r>
    </w:p>
    <w:bookmarkEnd w:id="369"/>
    <w:bookmarkStart w:name="z39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"Выпуск долевых инструментов, связанный с объединением бизнеса" 313;</w:t>
      </w:r>
    </w:p>
    <w:bookmarkEnd w:id="370"/>
    <w:bookmarkStart w:name="z39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"Долевой компонент конвертируемых инструментов (за минусом налогового эффекта)" 314;</w:t>
      </w:r>
    </w:p>
    <w:bookmarkEnd w:id="371"/>
    <w:bookmarkStart w:name="z39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"Выплата дивидендов" 315;</w:t>
      </w:r>
    </w:p>
    <w:bookmarkEnd w:id="372"/>
    <w:bookmarkStart w:name="z39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распределения в пользу собственников" 316;</w:t>
      </w:r>
    </w:p>
    <w:bookmarkEnd w:id="373"/>
    <w:bookmarkStart w:name="z39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операции с собственниками" 317;</w:t>
      </w:r>
    </w:p>
    <w:bookmarkEnd w:id="374"/>
    <w:bookmarkStart w:name="z39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"Изменения в доле участия в дочерних организациях, не приводящей к потере контроля" 318;</w:t>
      </w:r>
    </w:p>
    <w:bookmarkEnd w:id="375"/>
    <w:bookmarkStart w:name="z39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операции 319";</w:t>
      </w:r>
    </w:p>
    <w:bookmarkEnd w:id="376"/>
    <w:bookmarkStart w:name="z39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"Сальдо на 1 января отчетного года" 400 равно сумме строк 100, 200, 300 и 319;</w:t>
      </w:r>
    </w:p>
    <w:bookmarkEnd w:id="377"/>
    <w:bookmarkStart w:name="z40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"Изменение в учетной политике" 401;</w:t>
      </w:r>
    </w:p>
    <w:bookmarkEnd w:id="378"/>
    <w:bookmarkStart w:name="z40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"Пересчитанное сальдо" 500 равно +/- строк 400 и 401;</w:t>
      </w:r>
    </w:p>
    <w:bookmarkEnd w:id="379"/>
    <w:bookmarkStart w:name="z40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"Общий совокупный доход, всего" 600 равно сумме строк 610 и 620:</w:t>
      </w:r>
    </w:p>
    <w:bookmarkEnd w:id="380"/>
    <w:bookmarkStart w:name="z40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"Прибыль (убыток) за год" 610;</w:t>
      </w:r>
    </w:p>
    <w:bookmarkEnd w:id="381"/>
    <w:bookmarkStart w:name="z40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"Прочий совокупный доход, всего" 620 равно сумме строк с 621 по 629,</w:t>
      </w:r>
    </w:p>
    <w:bookmarkEnd w:id="382"/>
    <w:bookmarkStart w:name="z40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83"/>
    <w:bookmarkStart w:name="z40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долговых финансовых инструментов, оцениваемых по справедливой стоимости через прочий совокупный доход (за минусом налогового эффекта)" 621;</w:t>
      </w:r>
    </w:p>
    <w:bookmarkEnd w:id="384"/>
    <w:bookmarkStart w:name="z40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долевых финансовых инструментов, оцениваемых по справедливой стоимости через прочий совокупный доход (за минусом налогового эффекта)" 622;</w:t>
      </w:r>
    </w:p>
    <w:bookmarkEnd w:id="385"/>
    <w:bookmarkStart w:name="z40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"переоценка основных средств и нематериальных активов (за минусом налогового эффекта)" 623;</w:t>
      </w:r>
    </w:p>
    <w:bookmarkEnd w:id="386"/>
    <w:bookmarkStart w:name="z40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в прочем совокупном доходе (убытке) ассоциированных организаций и совместной деятельности, учитываемых по методу долевого участия" 624;</w:t>
      </w:r>
    </w:p>
    <w:bookmarkEnd w:id="387"/>
    <w:bookmarkStart w:name="z41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"актуарные прибыли (убытки) по пенсионным обязательствам" 625;</w:t>
      </w:r>
    </w:p>
    <w:bookmarkEnd w:id="388"/>
    <w:bookmarkStart w:name="z41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"эффект изменения в ставке подоходного налога на отсроченный налог" 626;</w:t>
      </w:r>
    </w:p>
    <w:bookmarkEnd w:id="389"/>
    <w:bookmarkStart w:name="z41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"хеджирование денежных потоков (за минусом налогового эффекта)" 627;</w:t>
      </w:r>
    </w:p>
    <w:bookmarkEnd w:id="390"/>
    <w:bookmarkStart w:name="z41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"хеджирование чистых инвестиций в зарубежные операции" 628;</w:t>
      </w:r>
    </w:p>
    <w:bookmarkEnd w:id="391"/>
    <w:bookmarkStart w:name="z41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"курсовая разница по инвестициям в зарубежные организации" 629;</w:t>
      </w:r>
    </w:p>
    <w:bookmarkEnd w:id="392"/>
    <w:bookmarkStart w:name="z41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"Операции с собственниками всего" 700 равно сумме строк с 710 по 718,</w:t>
      </w:r>
    </w:p>
    <w:bookmarkEnd w:id="393"/>
    <w:bookmarkStart w:name="z41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94"/>
    <w:bookmarkStart w:name="z41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"Вознаграждения работников акциями" 710;</w:t>
      </w:r>
    </w:p>
    <w:bookmarkEnd w:id="395"/>
    <w:bookmarkStart w:name="z41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96"/>
    <w:bookmarkStart w:name="z41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услуг работников;</w:t>
      </w:r>
    </w:p>
    <w:bookmarkEnd w:id="397"/>
    <w:bookmarkStart w:name="z42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акций по схеме вознаграждения работников акциями;</w:t>
      </w:r>
    </w:p>
    <w:bookmarkEnd w:id="398"/>
    <w:bookmarkStart w:name="z42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налоговая выгода в отношении схемы вознаграждения работников акциями;</w:t>
      </w:r>
    </w:p>
    <w:bookmarkEnd w:id="399"/>
    <w:bookmarkStart w:name="z42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"Взносы собственников" 711;</w:t>
      </w:r>
    </w:p>
    <w:bookmarkEnd w:id="400"/>
    <w:bookmarkStart w:name="z42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"Выпуск собственных долевых инструментов (акций)" 712;</w:t>
      </w:r>
    </w:p>
    <w:bookmarkEnd w:id="401"/>
    <w:bookmarkStart w:name="z42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"Выпуск долевых инструментов, связанный с объединением бизнеса" 713;</w:t>
      </w:r>
    </w:p>
    <w:bookmarkEnd w:id="402"/>
    <w:bookmarkStart w:name="z42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"Долевой компонент конвертируемых инструментов (за минусом налогового эффекта)" 714;</w:t>
      </w:r>
    </w:p>
    <w:bookmarkEnd w:id="403"/>
    <w:bookmarkStart w:name="z42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"Выплата дивидендов" 715;</w:t>
      </w:r>
    </w:p>
    <w:bookmarkEnd w:id="404"/>
    <w:bookmarkStart w:name="z42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распределения в пользу собственников" 716;</w:t>
      </w:r>
    </w:p>
    <w:bookmarkEnd w:id="405"/>
    <w:bookmarkStart w:name="z42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операции с собственниками" 717;</w:t>
      </w:r>
    </w:p>
    <w:bookmarkEnd w:id="406"/>
    <w:bookmarkStart w:name="z42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"Изменения в доле участия в дочерних организациях, не приводящей к потере контроля" 718;</w:t>
      </w:r>
    </w:p>
    <w:bookmarkEnd w:id="407"/>
    <w:bookmarkStart w:name="z43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операции 719";</w:t>
      </w:r>
    </w:p>
    <w:bookmarkEnd w:id="408"/>
    <w:bookmarkStart w:name="z43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графы "Сальдо на 31 декабря отчетного года" 800 равно сумме строк 500, 600, 700 и 719;</w:t>
      </w:r>
    </w:p>
    <w:bookmarkEnd w:id="409"/>
    <w:bookmarkStart w:name="z43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"Капитал, относимый на собственников" указывается сумма в тысячах тенге, в том числе уставный капитал, эмиссионный доход, выкупленные собственные долевые инструменты, компоненты прочего совокупного дохода, нераспределенная прибыль и прочий капитал.</w:t>
      </w:r>
    </w:p>
    <w:bookmarkEnd w:id="410"/>
    <w:bookmarkStart w:name="z43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"Доля неконтролирующих собственников" указывается сумма доли неконтролирующих собственников, в тысячах тенге.</w:t>
      </w:r>
    </w:p>
    <w:bookmarkEnd w:id="411"/>
    <w:bookmarkStart w:name="z43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"Итого капитал" указывается сумма итого капитала в тысячах тенге.</w:t>
      </w:r>
    </w:p>
    <w:bookmarkEnd w:id="4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