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38085" w14:textId="46380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11 января 2019 года № 3 "Об утверждении Методики по разработке стратегий развития городов республиканского и областного значений"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29 апреля 2022 года № 38. Зарегистрирован в Министерстве юстиции Республики Казахстан 5 мая 2022 года № 27897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11 января 2019 года № 3 "Об утверждении Методики по разработке стратегий развития городов республиканского и областного значений" (зарегистрирован в Реестре государственной регистрации нормативных правовых актов за № 18174)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стратегий развития городов республиканского и областного значений, утвержденной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Настоящая Методика по разработке стратегий развития городов республиканского и областного значений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и раскрывает подходы по разработке стратегий развития городов республиканского и областного значений.";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Реализация стратегии будет направлена на достижение целей Стратегии развития Казахстана до 2050 года, Национального плана развития Республики Казахстан до 2025 года, Плана территориального развития Республики Казахстан до 2025 года.";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По проекту стратегии проводятся общественные слушания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общественных советах".".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регионального развития обеспечить в установленном законодательством порядке: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