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9b8e" w14:textId="8af9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международных олимпиад по общеобразовательным предметам и международных конкурсов исполнителей, спортивных соревнований, по которым победители и призеры (награжденные дипломами первой, второй и третьей степени) последних трех лет зачисляются с присуждением образовательного гранта в организации образования, реализующие образовательные программы высшего образования, и критерии их отбора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15 июля 2022 года № 326. Зарегистрирован в Министерстве юстиции Республики Казахстан 20 июля 2022 года № 28848.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международных олимпиад по общеобразовательным предметам и международных конкурсов исполнителей, спортивных соревнований, по которым победители и призеры (награжденные дипломами первой, второй и третьей степени) последних трех лет зачисляются с присуждением образовательного гранта в организации образования, реализующие образовательные программы высшего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Критерии отбора в Перечень международных олимпиад по общеобразовательным предметам и международных конкурсов исполнителей, спортивных соревнований, по которым победители и призеры (награжденные дипломами первой, второй и третьей степени) последних трех лет зачисляются с присуждением образовательного гранта в организации образования, реализующие образовательные программы высшего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Юридической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Вице-министр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________________С. Жарасбаев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 № 326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международных олимпиад по общеобразовательным предметам и международных конкурсов исполнителей, спортивных соревнований, по которым победители и призеры (награжденные дипломами первой, второй и третьей степени) последних трех лет зачисляются с присуждением образовательного гранта в организации образования, реализующие образовательные программы высшего образования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Международные олимпиады по общеобразовательным предметам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олимпиад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математике (International Mathematical Olympiad (Интернейшэнал Математикал Олимпиад)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физике (International Physic Olympiad) (Интернейшэнал Физик Олимпиад)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химии (International Chemistry Olympiad (Интернейшэнал Кэмистри Олимпиад)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биологии (International Biology Olympiad) (Интернейшэнал Байолоджи Олимпиад)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географии (International Geography Olympiad (Интернейшэнал Джиографи Олимпиад)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информатике (International Olympiad in Informatic (Интернейшэнал Олимпиад Ин Информатик)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олимпиада по лингвистике (International Linguistic Olympiad (Интернейшэнал Лингуистик Олимпиад)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Международные спортивные соревнования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спортивных соревнований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 игры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Паралимпийские игры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Сурдлимпийские игры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Юношеские Олимпийские игры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Чемпионаты Мира по олимпийским видам спорта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летняя и зимняя гимназиада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Международные конкурсы исполнителей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конкурсов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Международный юношеский конкурс имени Петра Чайковского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 Москва, Российская Федерация)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Международный юношеский вокальный конкурс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 Москва, Российская Федерация)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Открытый российский конкурс артистов балета "Арабеск" имени Екатерины Максимовой (город Пермь, Российская Федерация)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Международные соревнования федерации и турниры World Dance Council, World DanceSport Federation (Уорлд Дэнс Каунсл, Уорлд Дэнс-Спорт Федирэйшн), этапы Кубка Мира и Чемпионата Мира International Dance Sport Union (Интернейшэнал Дэнс Спорт Юнион)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Международный фестиваль искусств "Славянский базар в Витебске" (Республика Беларусь)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конкурс вокалистов Бибигуль Тулегеновой (город Алматы, Республика Казахстан)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2022 года № 326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отбора в Перечень международных олимпиад по общеобразовательным предметам и международных конкурсов исполнителей, спортивных соревнований, по которым победители и призеры (награжденные дипломами первой, второй и третьей степени) последних трех лет зачисляются с присуждением образовательного гранта в организации образования, реализующие образовательные программы высшего образования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Отбор международных олимпиад по общеобразовательным предметам и международных конкурсов исполнителей, спортивных соревнований осуществляется в соответствии со следующим критериям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Международные олимпиады по общеобразовательным предметам: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Процедура официальной аккредитации в соответствии с правилами международных олимпиад сборной команды Республики Казахстан. Аккредитация – обязательная процедура страны-участницы перед участием в олимпиаде мирового уровня.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Сборная команда Казахстана определяется в соответствии с квотой, выставленной организаторами международной олимпиады. Основным критерием международной олимпиады мирового значения – представление одной сборной команды от страны-участницы, количественный состав которой не меняется ни при каких обстоятельствах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сборной команды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стран всех континентов (более 35 стран-участниц)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Ежегодная смена страны-организатора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олимпиады в течении 15 лет (без перерывов)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увеличения количества стран-участников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 более одной сборной команды от каждой страны;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результатов, опубликованных на официальном сайте страны-организатора и их предоставление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Международные спортивные соревнования: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международной спортивной организацией (Международный Олимпийский комитет, Международный Паралимпийский комитет, Международные федерации по видам спорта и другие международные спортивные организации)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стран всех континентов (более 200 стран-участниц)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состязаниях по видам спорта среди спортсменов (команд), в которых принимают участие иностранные спортсмены (команды)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Наличие не более одной сборной команды от каждой страны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Размещение результатов (протоколов), опубликованных на официальном сайте Организационного комитета соревнования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Международные конкурсы исполнителей: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участников от страны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на конкурсе не менее 10 стран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конкурса в течении 10 лет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увеличения количества стран-участников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результатов, опубликованных на официальном сайте страны-организатора и их предоставление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