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15a12" w14:textId="b115a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Председателя Комитета по статистике Министерства национальной экономики Республики Казахстан от 28 января 2020 года № 10 "Об утверждении статистических форм общегосударственных статистических наблюдений по статистике цен и инструкций по их заполнению"</w:t>
      </w:r>
    </w:p>
    <w:p>
      <w:pPr>
        <w:spacing w:after="0"/>
        <w:ind w:left="0"/>
        <w:jc w:val="both"/>
      </w:pPr>
      <w:r>
        <w:rPr>
          <w:rFonts w:ascii="Times New Roman"/>
          <w:b w:val="false"/>
          <w:i w:val="false"/>
          <w:color w:val="000000"/>
          <w:sz w:val="28"/>
        </w:rPr>
        <w:t>Приказ Руководителя Бюро национальной статистики Агентства по стратегическому планированию и реформам Республики Казахстан от 9 августа 2022 года № 12. Зарегистрирован в Министерстве юстиции Республики Казахстан 9 августа 2022 года № 29065.</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Порядок введения в действие см. п.5</w:t>
      </w:r>
    </w:p>
    <w:bookmarkStart w:name="z5" w:id="0"/>
    <w:p>
      <w:pPr>
        <w:spacing w:after="0"/>
        <w:ind w:left="0"/>
        <w:jc w:val="both"/>
      </w:pPr>
      <w:r>
        <w:rPr>
          <w:rFonts w:ascii="Times New Roman"/>
          <w:b w:val="false"/>
          <w:i w:val="false"/>
          <w:color w:val="000000"/>
          <w:sz w:val="28"/>
        </w:rPr>
        <w:t>
      ПРИКАЗЫВАЮ:</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Председателя Комитета по статистике Министерства национальной экономики Республики Казахстан от 28 января 2020 года № 10 "Об утверждении статистических форм общегосударственных статистических наблюдений по статистике цен и инструкций по их заполнению" (зарегистрирован в Реестре государственной регистрации нормативных правовых актов под № 19953)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8"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8)</w:t>
      </w:r>
      <w:r>
        <w:rPr>
          <w:rFonts w:ascii="Times New Roman"/>
          <w:b w:val="false"/>
          <w:i w:val="false"/>
          <w:color w:val="000000"/>
          <w:sz w:val="28"/>
        </w:rPr>
        <w:t xml:space="preserve"> статьи 12 Закона Республики Казахстан "О государственной статистике" и с подпунктом 22) пункта 15 Положения о Бюро национальной статистики Агентства по стратегическому планированию и реформам Республики Казахстан, утвержденного приказом Председателя Агентства по стратегическому планированию и реформам Республики Казахстан от 23 октября 2020 года № 9-нқ,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39</w:t>
      </w:r>
      <w:r>
        <w:rPr>
          <w:rFonts w:ascii="Times New Roman"/>
          <w:b w:val="false"/>
          <w:i w:val="false"/>
          <w:color w:val="000000"/>
          <w:sz w:val="28"/>
        </w:rPr>
        <w:t xml:space="preserve"> и </w:t>
      </w:r>
      <w:r>
        <w:rPr>
          <w:rFonts w:ascii="Times New Roman"/>
          <w:b w:val="false"/>
          <w:i w:val="false"/>
          <w:color w:val="000000"/>
          <w:sz w:val="28"/>
        </w:rPr>
        <w:t>40</w:t>
      </w:r>
      <w:r>
        <w:rPr>
          <w:rFonts w:ascii="Times New Roman"/>
          <w:b w:val="false"/>
          <w:i w:val="false"/>
          <w:color w:val="000000"/>
          <w:sz w:val="28"/>
        </w:rPr>
        <w:t xml:space="preserve"> пункта 1 изложить в следующей редакции:</w:t>
      </w:r>
    </w:p>
    <w:bookmarkStart w:name="z10" w:id="3"/>
    <w:p>
      <w:pPr>
        <w:spacing w:after="0"/>
        <w:ind w:left="0"/>
        <w:jc w:val="both"/>
      </w:pPr>
      <w:r>
        <w:rPr>
          <w:rFonts w:ascii="Times New Roman"/>
          <w:b w:val="false"/>
          <w:i w:val="false"/>
          <w:color w:val="000000"/>
          <w:sz w:val="28"/>
        </w:rPr>
        <w:t xml:space="preserve">
      "39) статистическую форму общегосударственного статистического наблюдения "Электронная форма ввода данных для регистрации цен на продукцию сельского хозяйства и продукты ее переработки" (индекс Ц-200э, периодичность месячная) согласно </w:t>
      </w:r>
      <w:r>
        <w:rPr>
          <w:rFonts w:ascii="Times New Roman"/>
          <w:b w:val="false"/>
          <w:i w:val="false"/>
          <w:color w:val="000000"/>
          <w:sz w:val="28"/>
        </w:rPr>
        <w:t>приложению 39</w:t>
      </w:r>
      <w:r>
        <w:rPr>
          <w:rFonts w:ascii="Times New Roman"/>
          <w:b w:val="false"/>
          <w:i w:val="false"/>
          <w:color w:val="000000"/>
          <w:sz w:val="28"/>
        </w:rPr>
        <w:t xml:space="preserve"> к настоящему приказу;</w:t>
      </w:r>
    </w:p>
    <w:bookmarkEnd w:id="3"/>
    <w:bookmarkStart w:name="z11" w:id="4"/>
    <w:p>
      <w:pPr>
        <w:spacing w:after="0"/>
        <w:ind w:left="0"/>
        <w:jc w:val="both"/>
      </w:pPr>
      <w:r>
        <w:rPr>
          <w:rFonts w:ascii="Times New Roman"/>
          <w:b w:val="false"/>
          <w:i w:val="false"/>
          <w:color w:val="000000"/>
          <w:sz w:val="28"/>
        </w:rPr>
        <w:t xml:space="preserve">
      40) инструкцию по заполнению статистической формы общегосударственного статистического наблюдения "Электронная форма ввода данных для регистрации цен на продукцию сельского хозяйства и продукты ее переработки" (индекс Ц-200э, периодичность месячная) согласно </w:t>
      </w:r>
      <w:r>
        <w:rPr>
          <w:rFonts w:ascii="Times New Roman"/>
          <w:b w:val="false"/>
          <w:i w:val="false"/>
          <w:color w:val="000000"/>
          <w:sz w:val="28"/>
        </w:rPr>
        <w:t xml:space="preserve">приложению 40 </w:t>
      </w:r>
      <w:r>
        <w:rPr>
          <w:rFonts w:ascii="Times New Roman"/>
          <w:b w:val="false"/>
          <w:i w:val="false"/>
          <w:color w:val="000000"/>
          <w:sz w:val="28"/>
        </w:rPr>
        <w:t>к настоящему приказу;";</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настоящему приказу.</w:t>
      </w:r>
    </w:p>
    <w:bookmarkStart w:name="z13" w:id="5"/>
    <w:p>
      <w:pPr>
        <w:spacing w:after="0"/>
        <w:ind w:left="0"/>
        <w:jc w:val="both"/>
      </w:pPr>
      <w:r>
        <w:rPr>
          <w:rFonts w:ascii="Times New Roman"/>
          <w:b w:val="false"/>
          <w:i w:val="false"/>
          <w:color w:val="000000"/>
          <w:sz w:val="28"/>
        </w:rPr>
        <w:t>
      2. Департаменту развития статистических процессов с Юридическим департаментом Бюро национальной статистики Агентства по стратегическому планированию и реформам Республики Казахстан обеспечить в установленном законодательством порядке:</w:t>
      </w:r>
    </w:p>
    <w:bookmarkEnd w:id="5"/>
    <w:bookmarkStart w:name="z14" w:id="6"/>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6"/>
    <w:bookmarkStart w:name="z15" w:id="7"/>
    <w:p>
      <w:pPr>
        <w:spacing w:after="0"/>
        <w:ind w:left="0"/>
        <w:jc w:val="both"/>
      </w:pPr>
      <w:r>
        <w:rPr>
          <w:rFonts w:ascii="Times New Roman"/>
          <w:b w:val="false"/>
          <w:i w:val="false"/>
          <w:color w:val="000000"/>
          <w:sz w:val="28"/>
        </w:rPr>
        <w:t>
      2) размещение настоящего приказа на интернет-ресурсе Бюро национальной статистики Агентства по стратегическому планированию и реформам Республики Казахстан.</w:t>
      </w:r>
    </w:p>
    <w:bookmarkEnd w:id="7"/>
    <w:bookmarkStart w:name="z16" w:id="8"/>
    <w:p>
      <w:pPr>
        <w:spacing w:after="0"/>
        <w:ind w:left="0"/>
        <w:jc w:val="both"/>
      </w:pPr>
      <w:r>
        <w:rPr>
          <w:rFonts w:ascii="Times New Roman"/>
          <w:b w:val="false"/>
          <w:i w:val="false"/>
          <w:color w:val="000000"/>
          <w:sz w:val="28"/>
        </w:rPr>
        <w:t>
      3. Департаменту развития статистических процессов Бюро национальной статистики Агентства по стратегическому планированию и реформам Республики Казахстан довести настоящий приказ до структурных и территориальных подразделений Бюро национальной статистики Агентства по стратегическому планированию и реформам Республики Казахстан для руководства и использования в работе.</w:t>
      </w:r>
    </w:p>
    <w:bookmarkEnd w:id="8"/>
    <w:bookmarkStart w:name="z17" w:id="9"/>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руководителя Бюро национальной статистики Агентства по стратегическому планированию и реформам Республики Казахстан.</w:t>
      </w:r>
    </w:p>
    <w:bookmarkEnd w:id="9"/>
    <w:bookmarkStart w:name="z18" w:id="10"/>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Руководитель Бюро национальной статистики</w:t>
            </w:r>
          </w:p>
          <w:p>
            <w:pPr>
              <w:spacing w:after="20"/>
              <w:ind w:left="20"/>
              <w:jc w:val="both"/>
            </w:pPr>
          </w:p>
          <w:p>
            <w:pPr>
              <w:spacing w:after="20"/>
              <w:ind w:left="20"/>
              <w:jc w:val="both"/>
            </w:pPr>
            <w:r>
              <w:rPr>
                <w:rFonts w:ascii="Times New Roman"/>
                <w:b w:val="false"/>
                <w:i/>
                <w:color w:val="000000"/>
                <w:sz w:val="20"/>
              </w:rPr>
              <w:t>Агентства по стратегическому планированию</w:t>
            </w:r>
          </w:p>
          <w:p>
            <w:pPr>
              <w:spacing w:after="0"/>
              <w:ind w:left="0"/>
              <w:jc w:val="left"/>
            </w:pPr>
          </w:p>
          <w:p>
            <w:pPr>
              <w:spacing w:after="20"/>
              <w:ind w:left="20"/>
              <w:jc w:val="both"/>
            </w:pPr>
            <w:r>
              <w:rPr>
                <w:rFonts w:ascii="Times New Roman"/>
                <w:b w:val="false"/>
                <w:i/>
                <w:color w:val="000000"/>
                <w:sz w:val="20"/>
              </w:rPr>
              <w:t xml:space="preserve">и реформам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Шаймарданов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9 августа 2022 года №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2020 года № 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p>
          <w:bookmarkEnd w:id="11"/>
          <w:p>
            <w:pPr>
              <w:spacing w:after="20"/>
              <w:ind w:left="20"/>
              <w:jc w:val="both"/>
            </w:pPr>
            <w:r>
              <w:drawing>
                <wp:inline distT="0" distB="0" distL="0" distR="0">
                  <wp:extent cx="41402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140200" cy="9144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w:t>
            </w: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2"/>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p>
          <w:bookmarkEnd w:id="12"/>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Жалпымемлекеттік статистикалық байқаудың статистикалық нысаны</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Қазақстан Республикасы</w:t>
            </w:r>
          </w:p>
          <w:p>
            <w:pPr>
              <w:spacing w:after="20"/>
              <w:ind w:left="20"/>
              <w:jc w:val="both"/>
            </w:pPr>
          </w:p>
          <w:p>
            <w:pPr>
              <w:spacing w:after="20"/>
              <w:ind w:left="20"/>
              <w:jc w:val="both"/>
            </w:pPr>
            <w:r>
              <w:rPr>
                <w:rFonts w:ascii="Times New Roman"/>
                <w:b/>
                <w:i w:val="false"/>
                <w:color w:val="000000"/>
                <w:sz w:val="20"/>
              </w:rPr>
              <w:t>Ұлттық экономика</w:t>
            </w:r>
          </w:p>
          <w:p>
            <w:pPr>
              <w:spacing w:after="20"/>
              <w:ind w:left="20"/>
              <w:jc w:val="both"/>
            </w:pPr>
            <w:r>
              <w:rPr>
                <w:rFonts w:ascii="Times New Roman"/>
                <w:b/>
                <w:i w:val="false"/>
                <w:color w:val="000000"/>
                <w:sz w:val="20"/>
              </w:rPr>
              <w:t>министрлігі Статистика</w:t>
            </w:r>
          </w:p>
          <w:p>
            <w:pPr>
              <w:spacing w:after="20"/>
              <w:ind w:left="20"/>
              <w:jc w:val="both"/>
            </w:pPr>
            <w:r>
              <w:rPr>
                <w:rFonts w:ascii="Times New Roman"/>
                <w:b/>
                <w:i w:val="false"/>
                <w:color w:val="000000"/>
                <w:sz w:val="20"/>
              </w:rPr>
              <w:t>комитеті төрағасының</w:t>
            </w:r>
          </w:p>
          <w:p>
            <w:pPr>
              <w:spacing w:after="20"/>
              <w:ind w:left="20"/>
              <w:jc w:val="both"/>
            </w:pPr>
            <w:r>
              <w:rPr>
                <w:rFonts w:ascii="Times New Roman"/>
                <w:b/>
                <w:i w:val="false"/>
                <w:color w:val="000000"/>
                <w:sz w:val="20"/>
              </w:rPr>
              <w:t>2020 жылғы "28" қаңтардағы</w:t>
            </w:r>
          </w:p>
          <w:p>
            <w:pPr>
              <w:spacing w:after="20"/>
              <w:ind w:left="20"/>
              <w:jc w:val="both"/>
            </w:pPr>
            <w:r>
              <w:rPr>
                <w:rFonts w:ascii="Times New Roman"/>
                <w:b/>
                <w:i w:val="false"/>
                <w:color w:val="000000"/>
                <w:sz w:val="20"/>
              </w:rPr>
              <w:t>№ 10 бұйрығына</w:t>
            </w:r>
          </w:p>
          <w:p>
            <w:pPr>
              <w:spacing w:after="20"/>
              <w:ind w:left="20"/>
              <w:jc w:val="both"/>
            </w:pPr>
            <w:r>
              <w:rPr>
                <w:rFonts w:ascii="Times New Roman"/>
                <w:b/>
                <w:i w:val="false"/>
                <w:color w:val="000000"/>
                <w:sz w:val="20"/>
              </w:rPr>
              <w:t>31-қосымша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3"/>
          <w:p>
            <w:pPr>
              <w:spacing w:after="20"/>
              <w:ind w:left="20"/>
              <w:jc w:val="both"/>
            </w:pPr>
            <w:r>
              <w:rPr>
                <w:rFonts w:ascii="Times New Roman"/>
                <w:b w:val="false"/>
                <w:i w:val="false"/>
                <w:color w:val="000000"/>
                <w:sz w:val="20"/>
              </w:rPr>
              <w:t>
Өндірушілердің ауыл шаруашылығы өніміне және сатып алынғанкөрсетілетін қызметтерге бағасы туралы есеп</w:t>
            </w:r>
          </w:p>
          <w:bookmarkEnd w:id="13"/>
          <w:p>
            <w:pPr>
              <w:spacing w:after="20"/>
              <w:ind w:left="20"/>
              <w:jc w:val="both"/>
            </w:pPr>
            <w:r>
              <w:rPr>
                <w:rFonts w:ascii="Times New Roman"/>
                <w:b w:val="false"/>
                <w:i w:val="false"/>
                <w:color w:val="000000"/>
                <w:sz w:val="20"/>
              </w:rPr>
              <w:t>
Отчет о ценах производителей на продукцию сельского хозяйства и приобретенные услуги</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4"/>
          <w:p>
            <w:pPr>
              <w:spacing w:after="20"/>
              <w:ind w:left="20"/>
              <w:jc w:val="both"/>
            </w:pPr>
            <w:r>
              <w:rPr>
                <w:rFonts w:ascii="Times New Roman"/>
                <w:b w:val="false"/>
                <w:i w:val="false"/>
                <w:color w:val="000000"/>
                <w:sz w:val="20"/>
              </w:rPr>
              <w:t>
</w:t>
            </w:r>
            <w:r>
              <w:rPr>
                <w:rFonts w:ascii="Times New Roman"/>
                <w:b/>
                <w:i w:val="false"/>
                <w:color w:val="000000"/>
                <w:sz w:val="20"/>
              </w:rPr>
              <w:t>Индексі</w:t>
            </w:r>
          </w:p>
          <w:bookmarkEnd w:id="14"/>
          <w:p>
            <w:pPr>
              <w:spacing w:after="20"/>
              <w:ind w:left="20"/>
              <w:jc w:val="both"/>
            </w:pPr>
            <w:r>
              <w:rPr>
                <w:rFonts w:ascii="Times New Roman"/>
                <w:b w:val="false"/>
                <w:i w:val="false"/>
                <w:color w:val="000000"/>
                <w:sz w:val="20"/>
              </w:rPr>
              <w:t>
Индекс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1-ЦСХ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5"/>
          <w:p>
            <w:pPr>
              <w:spacing w:after="20"/>
              <w:ind w:left="20"/>
              <w:jc w:val="both"/>
            </w:pPr>
            <w:r>
              <w:rPr>
                <w:rFonts w:ascii="Times New Roman"/>
                <w:b w:val="false"/>
                <w:i w:val="false"/>
                <w:color w:val="000000"/>
                <w:sz w:val="20"/>
              </w:rPr>
              <w:t>
</w:t>
            </w:r>
            <w:r>
              <w:rPr>
                <w:rFonts w:ascii="Times New Roman"/>
                <w:b/>
                <w:i w:val="false"/>
                <w:color w:val="000000"/>
                <w:sz w:val="20"/>
              </w:rPr>
              <w:t>айлық</w:t>
            </w:r>
          </w:p>
          <w:bookmarkEnd w:id="15"/>
          <w:p>
            <w:pPr>
              <w:spacing w:after="20"/>
              <w:ind w:left="20"/>
              <w:jc w:val="both"/>
            </w:pPr>
            <w:r>
              <w:rPr>
                <w:rFonts w:ascii="Times New Roman"/>
                <w:b w:val="false"/>
                <w:i w:val="false"/>
                <w:color w:val="000000"/>
                <w:sz w:val="20"/>
              </w:rPr>
              <w:t>
месячная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6"/>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bookmarkEnd w:id="16"/>
          <w:p>
            <w:pPr>
              <w:spacing w:after="20"/>
              <w:ind w:left="20"/>
              <w:jc w:val="both"/>
            </w:pPr>
            <w:r>
              <w:rPr>
                <w:rFonts w:ascii="Times New Roman"/>
                <w:b w:val="false"/>
                <w:i w:val="false"/>
                <w:color w:val="000000"/>
                <w:sz w:val="20"/>
              </w:rPr>
              <w:t>
отчетный период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39800" cy="508000"/>
                          </a:xfrm>
                          <a:prstGeom prst="rect">
                            <a:avLst/>
                          </a:prstGeom>
                        </pic:spPr>
                      </pic:pic>
                    </a:graphicData>
                  </a:graphic>
                </wp:inline>
              </w:drawing>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7"/>
          <w:p>
            <w:pPr>
              <w:spacing w:after="20"/>
              <w:ind w:left="20"/>
              <w:jc w:val="both"/>
            </w:pPr>
            <w:r>
              <w:rPr>
                <w:rFonts w:ascii="Times New Roman"/>
                <w:b w:val="false"/>
                <w:i w:val="false"/>
                <w:color w:val="000000"/>
                <w:sz w:val="20"/>
              </w:rPr>
              <w:t>
</w:t>
            </w:r>
            <w:r>
              <w:rPr>
                <w:rFonts w:ascii="Times New Roman"/>
                <w:b/>
                <w:i w:val="false"/>
                <w:color w:val="000000"/>
                <w:sz w:val="20"/>
              </w:rPr>
              <w:t>ай</w:t>
            </w:r>
          </w:p>
          <w:bookmarkEnd w:id="17"/>
          <w:p>
            <w:pPr>
              <w:spacing w:after="20"/>
              <w:ind w:left="20"/>
              <w:jc w:val="both"/>
            </w:pPr>
            <w:r>
              <w:rPr>
                <w:rFonts w:ascii="Times New Roman"/>
                <w:b w:val="false"/>
                <w:i w:val="false"/>
                <w:color w:val="000000"/>
                <w:sz w:val="20"/>
              </w:rPr>
              <w:t>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034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803400" cy="495300"/>
                          </a:xfrm>
                          <a:prstGeom prst="rect">
                            <a:avLst/>
                          </a:prstGeom>
                        </pic:spPr>
                      </pic:pic>
                    </a:graphicData>
                  </a:graphic>
                </wp:inline>
              </w:drawing>
            </w: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8"/>
          <w:p>
            <w:pPr>
              <w:spacing w:after="20"/>
              <w:ind w:left="20"/>
              <w:jc w:val="both"/>
            </w:pPr>
            <w:r>
              <w:rPr>
                <w:rFonts w:ascii="Times New Roman"/>
                <w:b w:val="false"/>
                <w:i w:val="false"/>
                <w:color w:val="000000"/>
                <w:sz w:val="20"/>
              </w:rPr>
              <w:t>
</w:t>
            </w:r>
            <w:r>
              <w:rPr>
                <w:rFonts w:ascii="Times New Roman"/>
                <w:b/>
                <w:i w:val="false"/>
                <w:color w:val="000000"/>
                <w:sz w:val="20"/>
              </w:rPr>
              <w:t>жыл</w:t>
            </w:r>
          </w:p>
          <w:bookmarkEnd w:id="18"/>
          <w:p>
            <w:pPr>
              <w:spacing w:after="20"/>
              <w:ind w:left="20"/>
              <w:jc w:val="both"/>
            </w:pPr>
            <w:r>
              <w:rPr>
                <w:rFonts w:ascii="Times New Roman"/>
                <w:b w:val="false"/>
                <w:i w:val="false"/>
                <w:color w:val="000000"/>
                <w:sz w:val="20"/>
              </w:rPr>
              <w:t>
год</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9"/>
          <w:p>
            <w:pPr>
              <w:spacing w:after="20"/>
              <w:ind w:left="20"/>
              <w:jc w:val="both"/>
            </w:pPr>
            <w:r>
              <w:rPr>
                <w:rFonts w:ascii="Times New Roman"/>
                <w:b w:val="false"/>
                <w:i w:val="false"/>
                <w:color w:val="000000"/>
                <w:sz w:val="20"/>
              </w:rPr>
              <w:t>
</w:t>
            </w:r>
            <w:r>
              <w:rPr>
                <w:rFonts w:ascii="Times New Roman"/>
                <w:b/>
                <w:i w:val="false"/>
                <w:color w:val="000000"/>
                <w:sz w:val="20"/>
              </w:rPr>
              <w:t>Экономикалық қызмет түрлерінің жалпы жіктеуішінің кодына сәйкес негiзгi немесе қосалқы экономикалық қызмет түрлері 01 – "Өсімдік және мал шаруашылығы, аңшылық және осы салаларда қызметтер ұсыну" болып табылатын іріктемеге түскензаңды тұлғалар және (немесе) олардың құрылымдық және оқшауланған бөлімшелері, шаруа немесе фермер қожалықтары ұсынады</w:t>
            </w:r>
          </w:p>
          <w:bookmarkEnd w:id="19"/>
          <w:p>
            <w:pPr>
              <w:spacing w:after="20"/>
              <w:ind w:left="20"/>
              <w:jc w:val="both"/>
            </w:pPr>
            <w:r>
              <w:rPr>
                <w:rFonts w:ascii="Times New Roman"/>
                <w:b w:val="false"/>
                <w:i w:val="false"/>
                <w:color w:val="000000"/>
                <w:sz w:val="20"/>
              </w:rPr>
              <w:t xml:space="preserve">
Представляют попавшие в выборку юридические лица и (или) их структурные и обособленные подразделения, крестьянские или фермерские хозяйства с основным или вторичным видом деятельности согласно коду Общего классификатора видов экономической деятельности: 01 – "Растениеводство и животноводство, охота и предоставление услуг в этих областях"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0"/>
          <w:p>
            <w:pPr>
              <w:spacing w:after="20"/>
              <w:ind w:left="20"/>
              <w:jc w:val="both"/>
            </w:pPr>
            <w:r>
              <w:rPr>
                <w:rFonts w:ascii="Times New Roman"/>
                <w:b w:val="false"/>
                <w:i w:val="false"/>
                <w:color w:val="000000"/>
                <w:sz w:val="20"/>
              </w:rPr>
              <w:t>
</w:t>
            </w:r>
            <w:r>
              <w:rPr>
                <w:rFonts w:ascii="Times New Roman"/>
                <w:b/>
                <w:i w:val="false"/>
                <w:color w:val="000000"/>
                <w:sz w:val="20"/>
              </w:rPr>
              <w:t xml:space="preserve">Ұсыну мерзімі – есепті кезеңнің 16-күніне (қоса алғанда) дейін </w:t>
            </w:r>
          </w:p>
          <w:bookmarkEnd w:id="20"/>
          <w:p>
            <w:pPr>
              <w:spacing w:after="20"/>
              <w:ind w:left="20"/>
              <w:jc w:val="both"/>
            </w:pPr>
            <w:r>
              <w:rPr>
                <w:rFonts w:ascii="Times New Roman"/>
                <w:b w:val="false"/>
                <w:i w:val="false"/>
                <w:color w:val="000000"/>
                <w:sz w:val="20"/>
              </w:rPr>
              <w:t>
Срок представления – до 16 числа (включительно) отчетного периода</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1"/>
          <w:p>
            <w:pPr>
              <w:spacing w:after="20"/>
              <w:ind w:left="20"/>
              <w:jc w:val="both"/>
            </w:pPr>
            <w:r>
              <w:rPr>
                <w:rFonts w:ascii="Times New Roman"/>
                <w:b w:val="false"/>
                <w:i w:val="false"/>
                <w:color w:val="000000"/>
                <w:sz w:val="20"/>
              </w:rPr>
              <w:t>
</w:t>
            </w:r>
            <w:r>
              <w:rPr>
                <w:rFonts w:ascii="Times New Roman"/>
                <w:b/>
                <w:i w:val="false"/>
                <w:color w:val="000000"/>
                <w:sz w:val="20"/>
              </w:rPr>
              <w:t>БСН коды/ ЖСН коды</w:t>
            </w:r>
          </w:p>
          <w:bookmarkEnd w:id="21"/>
          <w:p>
            <w:pPr>
              <w:spacing w:after="20"/>
              <w:ind w:left="20"/>
              <w:jc w:val="both"/>
            </w:pPr>
            <w:r>
              <w:rPr>
                <w:rFonts w:ascii="Times New Roman"/>
                <w:b w:val="false"/>
                <w:i w:val="false"/>
                <w:color w:val="000000"/>
                <w:sz w:val="20"/>
              </w:rPr>
              <w:t>
код БИН/код ИИН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815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381500" cy="4445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2"/>
          <w:p>
            <w:pPr>
              <w:spacing w:after="20"/>
              <w:ind w:left="20"/>
              <w:jc w:val="both"/>
            </w:pPr>
            <w:r>
              <w:rPr>
                <w:rFonts w:ascii="Times New Roman"/>
                <w:b w:val="false"/>
                <w:i w:val="false"/>
                <w:color w:val="000000"/>
                <w:sz w:val="20"/>
              </w:rPr>
              <w:t>
</w:t>
            </w:r>
            <w:r>
              <w:rPr>
                <w:rFonts w:ascii="Times New Roman"/>
                <w:b/>
                <w:i w:val="false"/>
                <w:color w:val="000000"/>
                <w:sz w:val="20"/>
              </w:rPr>
              <w:t>1</w:t>
            </w:r>
            <w:r>
              <w:rPr>
                <w:rFonts w:ascii="Times New Roman"/>
                <w:b w:val="false"/>
                <w:i w:val="false"/>
                <w:color w:val="000000"/>
                <w:sz w:val="20"/>
              </w:rPr>
              <w:t xml:space="preserve">. </w:t>
            </w:r>
            <w:r>
              <w:rPr>
                <w:rFonts w:ascii="Times New Roman"/>
                <w:b/>
                <w:i w:val="false"/>
                <w:color w:val="000000"/>
                <w:sz w:val="20"/>
              </w:rPr>
              <w:t>Ауылшаруашылық өнімін нақты өндіретін орнынкөрсетіңіз (кәсіпорынның тіркелген жеріне қарамастан) - облыс, қала, аудан, елді мекен</w:t>
            </w:r>
            <w:r>
              <w:rPr>
                <w:rFonts w:ascii="Times New Roman"/>
                <w:b w:val="false"/>
                <w:i w:val="false"/>
                <w:color w:val="000000"/>
                <w:sz w:val="20"/>
              </w:rPr>
              <w:t xml:space="preserve"> </w:t>
            </w:r>
          </w:p>
          <w:bookmarkEnd w:id="22"/>
          <w:p>
            <w:pPr>
              <w:spacing w:after="20"/>
              <w:ind w:left="20"/>
              <w:jc w:val="both"/>
            </w:pPr>
            <w:r>
              <w:rPr>
                <w:rFonts w:ascii="Times New Roman"/>
                <w:b w:val="false"/>
                <w:i w:val="false"/>
                <w:color w:val="000000"/>
                <w:sz w:val="20"/>
              </w:rPr>
              <w:t>
Укажите место фактического производства сельхозпродукции (независимо от места регистрации предприятия) - область, город, район, населенный пункт</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Әкімшілік-аумақтық объектілер жіктеуішіне (ӘАОЖ) сәйкес аумақ коды (респондент статистикалық нысанды қағаз жеткізгіште ұсынған кезде аумақтық статистика бөлімшесінің тиісті қызметкері толтырады)</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3815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381500" cy="622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территории согласно Классификатору административно-территориальных объектов (КАТО) (заполняетсясоответствующим работником территориального подразделения статистики при представлении респондентомстатистической формы на бумажном носителе)</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3"/>
          <w:p>
            <w:pPr>
              <w:spacing w:after="20"/>
              <w:ind w:left="20"/>
              <w:jc w:val="both"/>
            </w:pPr>
            <w:r>
              <w:rPr>
                <w:rFonts w:ascii="Times New Roman"/>
                <w:b w:val="false"/>
                <w:i w:val="false"/>
                <w:color w:val="000000"/>
                <w:sz w:val="20"/>
              </w:rPr>
              <w:t xml:space="preserve">
 </w:t>
            </w:r>
            <w:r>
              <w:rPr>
                <w:rFonts w:ascii="Times New Roman"/>
                <w:b/>
                <w:i w:val="false"/>
                <w:color w:val="000000"/>
                <w:sz w:val="20"/>
              </w:rPr>
              <w:t>2. Өткізу арналары бойынша ауыл шаруашылығы өнімдерінің бағасын тоннасына теңгемен, қосылған құн салығынсыз және тасымалдау, тиеу және түсіру бойынша шығыстарды есепке алусыз көрсетіңіз</w:t>
            </w:r>
          </w:p>
          <w:bookmarkEnd w:id="23"/>
          <w:p>
            <w:pPr>
              <w:spacing w:after="20"/>
              <w:ind w:left="20"/>
              <w:jc w:val="both"/>
            </w:pPr>
            <w:r>
              <w:rPr>
                <w:rFonts w:ascii="Times New Roman"/>
                <w:b w:val="false"/>
                <w:i w:val="false"/>
                <w:color w:val="000000"/>
                <w:sz w:val="20"/>
              </w:rPr>
              <w:t>
Укажите цены на продукцию сельского хозяйства по каналам ее реализации, в тенге за тонну, без учета налога на добавленную стоимость и расходов по транспортировке, погрузке и разгрузке</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Өнімдер атауы</w:t>
            </w:r>
            <w:r>
              <w:rPr>
                <w:rFonts w:ascii="Times New Roman"/>
                <w:b/>
                <w:i w:val="false"/>
                <w:color w:val="000000"/>
                <w:vertAlign w:val="superscript"/>
              </w:rPr>
              <w:t>1</w:t>
            </w:r>
          </w:p>
          <w:p>
            <w:pPr>
              <w:spacing w:after="20"/>
              <w:ind w:left="20"/>
              <w:jc w:val="both"/>
            </w:pPr>
          </w:p>
          <w:p>
            <w:pPr>
              <w:spacing w:after="20"/>
              <w:ind w:left="20"/>
              <w:jc w:val="both"/>
            </w:pPr>
            <w:r>
              <w:rPr>
                <w:rFonts w:ascii="Times New Roman"/>
                <w:b/>
                <w:i w:val="false"/>
                <w:color w:val="000000"/>
                <w:sz w:val="20"/>
              </w:rPr>
              <w:t>
Наименование продукции</w:t>
            </w:r>
            <w:r>
              <w:rPr>
                <w:rFonts w:ascii="Times New Roman"/>
                <w:b/>
                <w:i w:val="false"/>
                <w:color w:val="000000"/>
                <w:vertAlign w:val="superscript"/>
              </w:rPr>
              <w:t>1</w:t>
            </w:r>
            <w:r>
              <w:rPr>
                <w:rFonts w:ascii="Times New Roman"/>
                <w:b/>
                <w:i w:val="false"/>
                <w:color w:val="000000"/>
                <w:sz w:val="20"/>
              </w:rPr>
              <w:t>
</w:t>
            </w:r>
          </w:p>
          <w:p>
            <w:pPr>
              <w:spacing w:after="0"/>
              <w:ind w:left="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Өнімдер коды</w:t>
            </w:r>
            <w:r>
              <w:rPr>
                <w:rFonts w:ascii="Times New Roman"/>
                <w:b/>
                <w:i w:val="false"/>
                <w:color w:val="000000"/>
                <w:vertAlign w:val="superscript"/>
              </w:rPr>
              <w:t>1</w:t>
            </w:r>
          </w:p>
          <w:p>
            <w:pPr>
              <w:spacing w:after="20"/>
              <w:ind w:left="20"/>
              <w:jc w:val="both"/>
            </w:pPr>
          </w:p>
          <w:p>
            <w:pPr>
              <w:spacing w:after="20"/>
              <w:ind w:left="20"/>
              <w:jc w:val="both"/>
            </w:pPr>
            <w:r>
              <w:rPr>
                <w:rFonts w:ascii="Times New Roman"/>
                <w:b/>
                <w:i w:val="false"/>
                <w:color w:val="000000"/>
                <w:sz w:val="20"/>
              </w:rPr>
              <w:t>
Код продукции</w:t>
            </w:r>
            <w:r>
              <w:rPr>
                <w:rFonts w:ascii="Times New Roman"/>
                <w:b/>
                <w:i w:val="false"/>
                <w:color w:val="000000"/>
                <w:vertAlign w:val="superscript"/>
              </w:rPr>
              <w:t>1</w:t>
            </w:r>
            <w:r>
              <w:rPr>
                <w:rFonts w:ascii="Times New Roman"/>
                <w:b/>
                <w:i w:val="false"/>
                <w:color w:val="000000"/>
                <w:sz w:val="20"/>
              </w:rPr>
              <w:t>
</w:t>
            </w:r>
          </w:p>
          <w:p>
            <w:pPr>
              <w:spacing w:after="0"/>
              <w:ind w:left="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Өнімнің өзге түрлерінің атауы</w:t>
            </w:r>
            <w:r>
              <w:rPr>
                <w:rFonts w:ascii="Times New Roman"/>
                <w:b/>
                <w:i w:val="false"/>
                <w:color w:val="000000"/>
                <w:vertAlign w:val="superscript"/>
              </w:rPr>
              <w:t>1</w:t>
            </w:r>
          </w:p>
          <w:p>
            <w:pPr>
              <w:spacing w:after="20"/>
              <w:ind w:left="20"/>
              <w:jc w:val="both"/>
            </w:pPr>
          </w:p>
          <w:p>
            <w:pPr>
              <w:spacing w:after="20"/>
              <w:ind w:left="20"/>
              <w:jc w:val="both"/>
            </w:pPr>
            <w:r>
              <w:rPr>
                <w:rFonts w:ascii="Times New Roman"/>
                <w:b/>
                <w:i w:val="false"/>
                <w:color w:val="000000"/>
                <w:sz w:val="20"/>
              </w:rPr>
              <w:t>
Наименование разновидности продукции</w:t>
            </w:r>
            <w:r>
              <w:rPr>
                <w:rFonts w:ascii="Times New Roman"/>
                <w:b/>
                <w:i w:val="false"/>
                <w:color w:val="000000"/>
                <w:vertAlign w:val="superscript"/>
              </w:rPr>
              <w:t>1</w:t>
            </w:r>
            <w:r>
              <w:rPr>
                <w:rFonts w:ascii="Times New Roman"/>
                <w:b/>
                <w:i w:val="false"/>
                <w:color w:val="000000"/>
                <w:sz w:val="20"/>
              </w:rPr>
              <w:t>
</w:t>
            </w:r>
          </w:p>
          <w:p>
            <w:pPr>
              <w:spacing w:after="0"/>
              <w:ind w:left="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Өнімнің өзге түрлерінің коды</w:t>
            </w:r>
            <w:r>
              <w:rPr>
                <w:rFonts w:ascii="Times New Roman"/>
                <w:b/>
                <w:i w:val="false"/>
                <w:color w:val="000000"/>
                <w:vertAlign w:val="superscript"/>
              </w:rPr>
              <w:t>1</w:t>
            </w:r>
          </w:p>
          <w:p>
            <w:pPr>
              <w:spacing w:after="20"/>
              <w:ind w:left="20"/>
              <w:jc w:val="both"/>
            </w:pPr>
          </w:p>
          <w:p>
            <w:pPr>
              <w:spacing w:after="20"/>
              <w:ind w:left="20"/>
              <w:jc w:val="both"/>
            </w:pPr>
            <w:r>
              <w:rPr>
                <w:rFonts w:ascii="Times New Roman"/>
                <w:b/>
                <w:i w:val="false"/>
                <w:color w:val="000000"/>
                <w:sz w:val="20"/>
              </w:rPr>
              <w:t>
Код разновидности продукции</w:t>
            </w:r>
            <w:r>
              <w:rPr>
                <w:rFonts w:ascii="Times New Roman"/>
                <w:b/>
                <w:i w:val="false"/>
                <w:color w:val="000000"/>
                <w:vertAlign w:val="superscript"/>
              </w:rPr>
              <w:t>1</w:t>
            </w:r>
            <w:r>
              <w:rPr>
                <w:rFonts w:ascii="Times New Roman"/>
                <w:b/>
                <w:i w:val="false"/>
                <w:color w:val="000000"/>
                <w:sz w:val="20"/>
              </w:rPr>
              <w:t>
</w:t>
            </w:r>
          </w:p>
          <w:p>
            <w:pPr>
              <w:spacing w:after="0"/>
              <w:ind w:left="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Өткізу арнасы2</w:t>
            </w:r>
          </w:p>
          <w:p>
            <w:pPr>
              <w:spacing w:after="20"/>
              <w:ind w:left="20"/>
              <w:jc w:val="both"/>
            </w:pPr>
          </w:p>
          <w:p>
            <w:pPr>
              <w:spacing w:after="20"/>
              <w:ind w:left="20"/>
              <w:jc w:val="both"/>
            </w:pPr>
            <w:r>
              <w:rPr>
                <w:rFonts w:ascii="Times New Roman"/>
                <w:b/>
                <w:i w:val="false"/>
                <w:color w:val="000000"/>
                <w:sz w:val="20"/>
              </w:rPr>
              <w:t>
Канал реализации</w:t>
            </w:r>
            <w:r>
              <w:rPr>
                <w:rFonts w:ascii="Times New Roman"/>
                <w:b/>
                <w:i w:val="false"/>
                <w:color w:val="000000"/>
                <w:vertAlign w:val="superscript"/>
              </w:rPr>
              <w:t>2</w:t>
            </w:r>
            <w:r>
              <w:rPr>
                <w:rFonts w:ascii="Times New Roman"/>
                <w:b/>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Баға</w:t>
            </w:r>
          </w:p>
          <w:p>
            <w:pPr>
              <w:spacing w:after="20"/>
              <w:ind w:left="20"/>
              <w:jc w:val="both"/>
            </w:pPr>
          </w:p>
          <w:p>
            <w:pPr>
              <w:spacing w:after="20"/>
              <w:ind w:left="20"/>
              <w:jc w:val="both"/>
            </w:pPr>
            <w:r>
              <w:rPr>
                <w:rFonts w:ascii="Times New Roman"/>
                <w:b/>
                <w:i w:val="false"/>
                <w:color w:val="000000"/>
                <w:sz w:val="20"/>
              </w:rPr>
              <w:t>
Цена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Баға өзгерісі себебінің коды</w:t>
            </w:r>
            <w:r>
              <w:rPr>
                <w:rFonts w:ascii="Times New Roman"/>
                <w:b/>
                <w:i w:val="false"/>
                <w:color w:val="000000"/>
                <w:vertAlign w:val="superscript"/>
              </w:rPr>
              <w:t>4</w:t>
            </w:r>
          </w:p>
          <w:p>
            <w:pPr>
              <w:spacing w:after="20"/>
              <w:ind w:left="20"/>
              <w:jc w:val="both"/>
            </w:pPr>
          </w:p>
          <w:p>
            <w:pPr>
              <w:spacing w:after="20"/>
              <w:ind w:left="20"/>
              <w:jc w:val="both"/>
            </w:pPr>
            <w:r>
              <w:rPr>
                <w:rFonts w:ascii="Times New Roman"/>
                <w:b/>
                <w:i w:val="false"/>
                <w:color w:val="000000"/>
                <w:sz w:val="20"/>
              </w:rPr>
              <w:t>
Код причины изменения цены</w:t>
            </w:r>
            <w:r>
              <w:rPr>
                <w:rFonts w:ascii="Times New Roman"/>
                <w:b/>
                <w:i w:val="false"/>
                <w:color w:val="000000"/>
                <w:vertAlign w:val="superscript"/>
              </w:rPr>
              <w:t>4</w:t>
            </w:r>
            <w:r>
              <w:rPr>
                <w:rFonts w:ascii="Times New Roman"/>
                <w:b/>
                <w:i w:val="false"/>
                <w:color w:val="000000"/>
                <w:sz w:val="20"/>
              </w:rPr>
              <w:t>
</w:t>
            </w:r>
          </w:p>
          <w:p>
            <w:pPr>
              <w:spacing w:after="0"/>
              <w:ind w:left="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айдағы</w:t>
            </w:r>
          </w:p>
          <w:p>
            <w:pPr>
              <w:spacing w:after="20"/>
              <w:ind w:left="20"/>
              <w:jc w:val="both"/>
            </w:pPr>
          </w:p>
          <w:p>
            <w:pPr>
              <w:spacing w:after="20"/>
              <w:ind w:left="20"/>
              <w:jc w:val="both"/>
            </w:pPr>
            <w:r>
              <w:rPr>
                <w:rFonts w:ascii="Times New Roman"/>
                <w:b/>
                <w:i w:val="false"/>
                <w:color w:val="000000"/>
                <w:sz w:val="20"/>
              </w:rPr>
              <w:t>
отчетного месяца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соңғы өткізген айдағы</w:t>
            </w:r>
            <w:r>
              <w:rPr>
                <w:rFonts w:ascii="Times New Roman"/>
                <w:b/>
                <w:i w:val="false"/>
                <w:color w:val="000000"/>
                <w:vertAlign w:val="superscript"/>
              </w:rPr>
              <w:t>3</w:t>
            </w:r>
          </w:p>
          <w:p>
            <w:pPr>
              <w:spacing w:after="20"/>
              <w:ind w:left="20"/>
              <w:jc w:val="both"/>
            </w:pPr>
          </w:p>
          <w:p>
            <w:pPr>
              <w:spacing w:after="20"/>
              <w:ind w:left="20"/>
              <w:jc w:val="both"/>
            </w:pPr>
            <w:r>
              <w:rPr>
                <w:rFonts w:ascii="Times New Roman"/>
                <w:b/>
                <w:i w:val="false"/>
                <w:color w:val="000000"/>
                <w:sz w:val="20"/>
              </w:rPr>
              <w:t>
месяца последней реализации</w:t>
            </w:r>
            <w:r>
              <w:rPr>
                <w:rFonts w:ascii="Times New Roman"/>
                <w:b/>
                <w:i w:val="false"/>
                <w:color w:val="000000"/>
                <w:vertAlign w:val="superscript"/>
              </w:rPr>
              <w:t>3</w:t>
            </w:r>
            <w:r>
              <w:rPr>
                <w:rFonts w:ascii="Times New Roman"/>
                <w:b/>
                <w:i w:val="false"/>
                <w:color w:val="000000"/>
                <w:sz w:val="20"/>
              </w:rPr>
              <w:t>
</w:t>
            </w:r>
          </w:p>
          <w:p>
            <w:pPr>
              <w:spacing w:after="0"/>
              <w:ind w:left="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6" w:id="24"/>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24"/>
    <w:bookmarkStart w:name="z47" w:id="25"/>
    <w:p>
      <w:pPr>
        <w:spacing w:after="0"/>
        <w:ind w:left="0"/>
        <w:jc w:val="both"/>
      </w:pPr>
      <w:r>
        <w:rPr>
          <w:rFonts w:ascii="Times New Roman"/>
          <w:b w:val="false"/>
          <w:i w:val="false"/>
          <w:color w:val="000000"/>
          <w:sz w:val="28"/>
        </w:rPr>
        <w:t>
      Примечание:</w:t>
      </w:r>
    </w:p>
    <w:bookmarkEnd w:id="25"/>
    <w:bookmarkStart w:name="z48" w:id="2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i w:val="false"/>
          <w:color w:val="000000"/>
          <w:sz w:val="28"/>
        </w:rPr>
        <w:t>А-Г бағандары Қазақстан Республикасы Стратегиялық жоспарлау және реформалар агенттігі Ұлттық статистика бюросыныңинтернет-ресурсында www.stat.gov.kz (бұдан әрі –интернет-ресурс) "Респонденттерге / Статистикалық нысандар" бөлімінде орналастырылған немесе респонденттерге статистика бөлімшелеріұсынатын Өндірушілердің бағаларын байқау үшін ауыл шаруашылығы өнімінің топтамасына сәйкес толтырылады</w:t>
      </w:r>
    </w:p>
    <w:bookmarkEnd w:id="26"/>
    <w:bookmarkStart w:name="z49" w:id="2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Графы А-Г заполняются в соответствии с Группировкой продукции сельского хозяйства для наблюдения за ценами производителей, размещенной на интернет-ресурсе Бюро национальной статистики Агентства по стратегическому планированию и реформам Республики Казахстан www.stat.gov.kz (далее – интернет-ресурс) в разделе "Для респондентов / Статистические формы" или предоставляемым респондентам подразделениямистатистики</w:t>
      </w:r>
    </w:p>
    <w:bookmarkEnd w:id="27"/>
    <w:bookmarkStart w:name="z50" w:id="2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i w:val="false"/>
          <w:color w:val="000000"/>
          <w:sz w:val="28"/>
        </w:rPr>
        <w:t>Д бағаны осы статистикалық нысанды толтыру жөніндегі нұсқаулықта келтірілген Ауылшаруашылық өнімдерін өткізу арналарының анықтамалығына сәйкес толтырылады</w:t>
      </w:r>
    </w:p>
    <w:bookmarkEnd w:id="28"/>
    <w:bookmarkStart w:name="z51" w:id="2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.Графа Д заполняется в соответствии со Справочником каналов реализации сельскохозяйственной продукции, приведенным в инструкции по заполнению данной статистической формы</w:t>
      </w:r>
    </w:p>
    <w:bookmarkEnd w:id="29"/>
    <w:bookmarkStart w:name="z52" w:id="3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i w:val="false"/>
          <w:color w:val="000000"/>
          <w:sz w:val="28"/>
        </w:rPr>
        <w:t>2-бағанесепті жылдың қаңтарында ғана толтырылады</w:t>
      </w:r>
    </w:p>
    <w:bookmarkEnd w:id="30"/>
    <w:bookmarkStart w:name="z53" w:id="31"/>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Графа 2 заполняется только в январе отчетного года</w:t>
      </w:r>
    </w:p>
    <w:bookmarkEnd w:id="31"/>
    <w:bookmarkStart w:name="z54" w:id="3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i w:val="false"/>
          <w:color w:val="000000"/>
          <w:sz w:val="28"/>
        </w:rPr>
        <w:t>Мұнда және бұдан әрі 3-баған интернет-ресурсында "Респонденттерге / Статистикалық нысандар" бөлімінде орналастырылған немесе респонденттерге статистика бөлімшелері ұсынатын "Баға өзгерісі себептерінің анықтамалығына" сәйкес толтырылады</w:t>
      </w:r>
    </w:p>
    <w:bookmarkEnd w:id="32"/>
    <w:bookmarkStart w:name="z55" w:id="3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Здесь и далее графа 3 заполняется в соответствии со "Справочником причин изменения цены", размещенным на интернет-ресурсе в разделе "Для респондентов / Статистические формы" или предоставляемым респондентам подразделениями статистики</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Өнімдер атауы</w:t>
            </w:r>
          </w:p>
          <w:p>
            <w:pPr>
              <w:spacing w:after="20"/>
              <w:ind w:left="20"/>
              <w:jc w:val="both"/>
            </w:pPr>
          </w:p>
          <w:p>
            <w:pPr>
              <w:spacing w:after="20"/>
              <w:ind w:left="20"/>
              <w:jc w:val="both"/>
            </w:pPr>
            <w:r>
              <w:rPr>
                <w:rFonts w:ascii="Times New Roman"/>
                <w:b/>
                <w:i w:val="false"/>
                <w:color w:val="000000"/>
                <w:sz w:val="20"/>
              </w:rPr>
              <w:t>
Наименование продукции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Өнімдер коды</w:t>
            </w:r>
          </w:p>
          <w:p>
            <w:pPr>
              <w:spacing w:after="20"/>
              <w:ind w:left="20"/>
              <w:jc w:val="both"/>
            </w:pPr>
          </w:p>
          <w:p>
            <w:pPr>
              <w:spacing w:after="20"/>
              <w:ind w:left="20"/>
              <w:jc w:val="both"/>
            </w:pPr>
            <w:r>
              <w:rPr>
                <w:rFonts w:ascii="Times New Roman"/>
                <w:b/>
                <w:i w:val="false"/>
                <w:color w:val="000000"/>
                <w:sz w:val="20"/>
              </w:rPr>
              <w:t>
Код продукции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Өнімнің өзге түрлерінің атауы</w:t>
            </w:r>
          </w:p>
          <w:p>
            <w:pPr>
              <w:spacing w:after="20"/>
              <w:ind w:left="20"/>
              <w:jc w:val="both"/>
            </w:pPr>
          </w:p>
          <w:p>
            <w:pPr>
              <w:spacing w:after="20"/>
              <w:ind w:left="20"/>
              <w:jc w:val="both"/>
            </w:pPr>
            <w:r>
              <w:rPr>
                <w:rFonts w:ascii="Times New Roman"/>
                <w:b/>
                <w:i w:val="false"/>
                <w:color w:val="000000"/>
                <w:sz w:val="20"/>
              </w:rPr>
              <w:t>
Наименование разновидности продукции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Өнімнің өзге түрлерінің коды</w:t>
            </w:r>
          </w:p>
          <w:p>
            <w:pPr>
              <w:spacing w:after="20"/>
              <w:ind w:left="20"/>
              <w:jc w:val="both"/>
            </w:pPr>
          </w:p>
          <w:p>
            <w:pPr>
              <w:spacing w:after="20"/>
              <w:ind w:left="20"/>
              <w:jc w:val="both"/>
            </w:pPr>
            <w:r>
              <w:rPr>
                <w:rFonts w:ascii="Times New Roman"/>
                <w:b/>
                <w:i w:val="false"/>
                <w:color w:val="000000"/>
                <w:sz w:val="20"/>
              </w:rPr>
              <w:t>
Код разновидности продукции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Өткізу арнасы</w:t>
            </w:r>
          </w:p>
          <w:p>
            <w:pPr>
              <w:spacing w:after="20"/>
              <w:ind w:left="20"/>
              <w:jc w:val="both"/>
            </w:pPr>
          </w:p>
          <w:p>
            <w:pPr>
              <w:spacing w:after="20"/>
              <w:ind w:left="20"/>
              <w:jc w:val="both"/>
            </w:pPr>
            <w:r>
              <w:rPr>
                <w:rFonts w:ascii="Times New Roman"/>
                <w:b/>
                <w:i w:val="false"/>
                <w:color w:val="000000"/>
                <w:sz w:val="20"/>
              </w:rPr>
              <w:t>
Канал реализации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Баға</w:t>
            </w:r>
          </w:p>
          <w:p>
            <w:pPr>
              <w:spacing w:after="20"/>
              <w:ind w:left="20"/>
              <w:jc w:val="both"/>
            </w:pPr>
          </w:p>
          <w:p>
            <w:pPr>
              <w:spacing w:after="20"/>
              <w:ind w:left="20"/>
              <w:jc w:val="both"/>
            </w:pPr>
            <w:r>
              <w:rPr>
                <w:rFonts w:ascii="Times New Roman"/>
                <w:b/>
                <w:i w:val="false"/>
                <w:color w:val="000000"/>
                <w:sz w:val="20"/>
              </w:rPr>
              <w:t>
Цена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Баға өзгерісі себебінің коды</w:t>
            </w:r>
          </w:p>
          <w:p>
            <w:pPr>
              <w:spacing w:after="20"/>
              <w:ind w:left="20"/>
              <w:jc w:val="both"/>
            </w:pPr>
          </w:p>
          <w:p>
            <w:pPr>
              <w:spacing w:after="20"/>
              <w:ind w:left="20"/>
              <w:jc w:val="both"/>
            </w:pPr>
            <w:r>
              <w:rPr>
                <w:rFonts w:ascii="Times New Roman"/>
                <w:b/>
                <w:i w:val="false"/>
                <w:color w:val="000000"/>
                <w:sz w:val="20"/>
              </w:rPr>
              <w:t>
Код причины изменения цены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айдағы</w:t>
            </w:r>
          </w:p>
          <w:p>
            <w:pPr>
              <w:spacing w:after="20"/>
              <w:ind w:left="20"/>
              <w:jc w:val="both"/>
            </w:pPr>
          </w:p>
          <w:p>
            <w:pPr>
              <w:spacing w:after="20"/>
              <w:ind w:left="20"/>
              <w:jc w:val="both"/>
            </w:pPr>
            <w:r>
              <w:rPr>
                <w:rFonts w:ascii="Times New Roman"/>
                <w:b/>
                <w:i w:val="false"/>
                <w:color w:val="000000"/>
                <w:sz w:val="20"/>
              </w:rPr>
              <w:t>
отчетного месяца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соңғы өткізген айдағы</w:t>
            </w:r>
          </w:p>
          <w:p>
            <w:pPr>
              <w:spacing w:after="20"/>
              <w:ind w:left="20"/>
              <w:jc w:val="both"/>
            </w:pPr>
          </w:p>
          <w:p>
            <w:pPr>
              <w:spacing w:after="20"/>
              <w:ind w:left="20"/>
              <w:jc w:val="both"/>
            </w:pPr>
            <w:r>
              <w:rPr>
                <w:rFonts w:ascii="Times New Roman"/>
                <w:b/>
                <w:i w:val="false"/>
                <w:color w:val="000000"/>
                <w:sz w:val="20"/>
              </w:rPr>
              <w:t>
месяца последней реализации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5" w:id="34"/>
    <w:p>
      <w:pPr>
        <w:spacing w:after="0"/>
        <w:ind w:left="0"/>
        <w:jc w:val="both"/>
      </w:pPr>
      <w:r>
        <w:rPr>
          <w:rFonts w:ascii="Times New Roman"/>
          <w:b w:val="false"/>
          <w:i w:val="false"/>
          <w:color w:val="000000"/>
          <w:sz w:val="28"/>
        </w:rPr>
        <w:t xml:space="preserve">
      </w:t>
      </w:r>
      <w:r>
        <w:rPr>
          <w:rFonts w:ascii="Times New Roman"/>
          <w:b/>
          <w:i w:val="false"/>
          <w:color w:val="000000"/>
          <w:sz w:val="28"/>
        </w:rPr>
        <w:t>3. Қосылған құн салығын ескере отырып, агрохимиялық және мелиоративтік қызмет көрсету бойынша және ауылшаруашылық өндірушісі бөгде ұйымдардан сатып алған немесе өзге тарапқа ауылшаруашылық өндірушісі өзі көрсеткен өзге де қызметтердің бағасын өлшем бірлігіне теңгемен көрсетіңіз</w:t>
      </w:r>
    </w:p>
    <w:bookmarkEnd w:id="34"/>
    <w:bookmarkStart w:name="z66" w:id="35"/>
    <w:p>
      <w:pPr>
        <w:spacing w:after="0"/>
        <w:ind w:left="0"/>
        <w:jc w:val="both"/>
      </w:pPr>
      <w:r>
        <w:rPr>
          <w:rFonts w:ascii="Times New Roman"/>
          <w:b w:val="false"/>
          <w:i w:val="false"/>
          <w:color w:val="000000"/>
          <w:sz w:val="28"/>
        </w:rPr>
        <w:t>
      Укажите цены на услуги по агрохимическому и мелиоративному обслуживанию и прочие услуги, приобретенные сельхозпроизводителем у сторонних организаций или оказанные самим сельхозпроизводителем на сторону, с учетом налога на добавленную стоимость, в тенге за единицу измерения</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Көрсетілетін қызметтердің түрлері</w:t>
            </w:r>
          </w:p>
          <w:p>
            <w:pPr>
              <w:spacing w:after="20"/>
              <w:ind w:left="20"/>
              <w:jc w:val="both"/>
            </w:pPr>
          </w:p>
          <w:p>
            <w:pPr>
              <w:spacing w:after="20"/>
              <w:ind w:left="20"/>
              <w:jc w:val="both"/>
            </w:pPr>
            <w:r>
              <w:rPr>
                <w:rFonts w:ascii="Times New Roman"/>
                <w:b/>
                <w:i w:val="false"/>
                <w:color w:val="000000"/>
                <w:sz w:val="20"/>
              </w:rPr>
              <w:t>
Виды услуг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Өлшем бірлігі</w:t>
            </w:r>
          </w:p>
          <w:p>
            <w:pPr>
              <w:spacing w:after="20"/>
              <w:ind w:left="20"/>
              <w:jc w:val="both"/>
            </w:pPr>
          </w:p>
          <w:p>
            <w:pPr>
              <w:spacing w:after="20"/>
              <w:ind w:left="20"/>
              <w:jc w:val="both"/>
            </w:pPr>
            <w:r>
              <w:rPr>
                <w:rFonts w:ascii="Times New Roman"/>
                <w:b/>
                <w:i w:val="false"/>
                <w:color w:val="000000"/>
                <w:sz w:val="20"/>
              </w:rPr>
              <w:t>
Единица измерения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Көрсетілетін қызметтер коды</w:t>
            </w:r>
          </w:p>
          <w:p>
            <w:pPr>
              <w:spacing w:after="20"/>
              <w:ind w:left="20"/>
              <w:jc w:val="both"/>
            </w:pPr>
          </w:p>
          <w:p>
            <w:pPr>
              <w:spacing w:after="20"/>
              <w:ind w:left="20"/>
              <w:jc w:val="both"/>
            </w:pPr>
            <w:r>
              <w:rPr>
                <w:rFonts w:ascii="Times New Roman"/>
                <w:b/>
                <w:i w:val="false"/>
                <w:color w:val="000000"/>
                <w:sz w:val="20"/>
              </w:rPr>
              <w:t>
Код услуги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Баға</w:t>
            </w:r>
          </w:p>
          <w:p>
            <w:pPr>
              <w:spacing w:after="20"/>
              <w:ind w:left="20"/>
              <w:jc w:val="both"/>
            </w:pPr>
          </w:p>
          <w:p>
            <w:pPr>
              <w:spacing w:after="20"/>
              <w:ind w:left="20"/>
              <w:jc w:val="both"/>
            </w:pPr>
            <w:r>
              <w:rPr>
                <w:rFonts w:ascii="Times New Roman"/>
                <w:b/>
                <w:i w:val="false"/>
                <w:color w:val="000000"/>
                <w:sz w:val="20"/>
              </w:rPr>
              <w:t>
Цена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Баға өзгерісі себебінің коды</w:t>
            </w:r>
          </w:p>
          <w:p>
            <w:pPr>
              <w:spacing w:after="20"/>
              <w:ind w:left="20"/>
              <w:jc w:val="both"/>
            </w:pPr>
          </w:p>
          <w:p>
            <w:pPr>
              <w:spacing w:after="20"/>
              <w:ind w:left="20"/>
              <w:jc w:val="both"/>
            </w:pPr>
            <w:r>
              <w:rPr>
                <w:rFonts w:ascii="Times New Roman"/>
                <w:b/>
                <w:i w:val="false"/>
                <w:color w:val="000000"/>
                <w:sz w:val="20"/>
              </w:rPr>
              <w:t>
Код причины изменения цены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айдағы</w:t>
            </w:r>
          </w:p>
          <w:p>
            <w:pPr>
              <w:spacing w:after="20"/>
              <w:ind w:left="20"/>
              <w:jc w:val="both"/>
            </w:pPr>
          </w:p>
          <w:p>
            <w:pPr>
              <w:spacing w:after="20"/>
              <w:ind w:left="20"/>
              <w:jc w:val="both"/>
            </w:pPr>
            <w:r>
              <w:rPr>
                <w:rFonts w:ascii="Times New Roman"/>
                <w:b/>
                <w:i w:val="false"/>
                <w:color w:val="000000"/>
                <w:sz w:val="20"/>
              </w:rPr>
              <w:t>
отчетного месяца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соңғы сатып алған айдағы</w:t>
            </w:r>
            <w:r>
              <w:rPr>
                <w:rFonts w:ascii="Times New Roman"/>
                <w:b/>
                <w:i w:val="false"/>
                <w:color w:val="000000"/>
                <w:vertAlign w:val="superscript"/>
              </w:rPr>
              <w:t>5</w:t>
            </w:r>
          </w:p>
          <w:p>
            <w:pPr>
              <w:spacing w:after="20"/>
              <w:ind w:left="20"/>
              <w:jc w:val="both"/>
            </w:pPr>
          </w:p>
          <w:p>
            <w:pPr>
              <w:spacing w:after="20"/>
              <w:ind w:left="20"/>
              <w:jc w:val="both"/>
            </w:pPr>
            <w:r>
              <w:rPr>
                <w:rFonts w:ascii="Times New Roman"/>
                <w:b/>
                <w:i w:val="false"/>
                <w:color w:val="000000"/>
                <w:sz w:val="20"/>
              </w:rPr>
              <w:t>
месяца последнего приобретения5
</w:t>
            </w:r>
          </w:p>
          <w:p>
            <w:pPr>
              <w:spacing w:after="0"/>
              <w:ind w:left="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36"/>
          <w:p>
            <w:pPr>
              <w:spacing w:after="20"/>
              <w:ind w:left="20"/>
              <w:jc w:val="both"/>
            </w:pPr>
            <w:r>
              <w:rPr>
                <w:rFonts w:ascii="Times New Roman"/>
                <w:b w:val="false"/>
                <w:i w:val="false"/>
                <w:color w:val="000000"/>
                <w:sz w:val="20"/>
              </w:rPr>
              <w:t>
</w:t>
            </w:r>
            <w:r>
              <w:rPr>
                <w:rFonts w:ascii="Times New Roman"/>
                <w:b/>
                <w:i w:val="false"/>
                <w:color w:val="000000"/>
                <w:sz w:val="20"/>
              </w:rPr>
              <w:t xml:space="preserve">Жаңадан игерілген жерлерді бастапқы игеру және өңдеу бойынша қызметтер </w:t>
            </w:r>
          </w:p>
          <w:bookmarkEnd w:id="36"/>
          <w:p>
            <w:pPr>
              <w:spacing w:after="20"/>
              <w:ind w:left="20"/>
              <w:jc w:val="both"/>
            </w:pPr>
            <w:r>
              <w:rPr>
                <w:rFonts w:ascii="Times New Roman"/>
                <w:b w:val="false"/>
                <w:i w:val="false"/>
                <w:color w:val="000000"/>
                <w:sz w:val="20"/>
              </w:rPr>
              <w:t xml:space="preserve">
Услуги по освоению и первичной обработке вновь освоенных земель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гектар үшін теңгемен</w:t>
            </w:r>
          </w:p>
          <w:p>
            <w:pPr>
              <w:spacing w:after="20"/>
              <w:ind w:left="20"/>
              <w:jc w:val="both"/>
            </w:pPr>
          </w:p>
          <w:p>
            <w:pPr>
              <w:spacing w:after="20"/>
              <w:ind w:left="20"/>
              <w:jc w:val="both"/>
            </w:pPr>
            <w:r>
              <w:rPr>
                <w:rFonts w:ascii="Times New Roman"/>
                <w:b/>
                <w:i w:val="false"/>
                <w:color w:val="000000"/>
                <w:sz w:val="20"/>
              </w:rPr>
              <w:t>
в тенге за гектар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37"/>
          <w:p>
            <w:pPr>
              <w:spacing w:after="20"/>
              <w:ind w:left="20"/>
              <w:jc w:val="both"/>
            </w:pPr>
            <w:r>
              <w:rPr>
                <w:rFonts w:ascii="Times New Roman"/>
                <w:b w:val="false"/>
                <w:i w:val="false"/>
                <w:color w:val="000000"/>
                <w:sz w:val="20"/>
              </w:rPr>
              <w:t>
</w:t>
            </w:r>
            <w:r>
              <w:rPr>
                <w:rFonts w:ascii="Times New Roman"/>
                <w:b/>
                <w:i w:val="false"/>
                <w:color w:val="000000"/>
                <w:sz w:val="20"/>
              </w:rPr>
              <w:t>Жерді суару бойынша қызметтер</w:t>
            </w:r>
          </w:p>
          <w:bookmarkEnd w:id="37"/>
          <w:p>
            <w:pPr>
              <w:spacing w:after="20"/>
              <w:ind w:left="20"/>
              <w:jc w:val="both"/>
            </w:pPr>
            <w:r>
              <w:rPr>
                <w:rFonts w:ascii="Times New Roman"/>
                <w:b w:val="false"/>
                <w:i w:val="false"/>
                <w:color w:val="000000"/>
                <w:sz w:val="20"/>
              </w:rPr>
              <w:t xml:space="preserve">
Услуги по орошению земель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текше метр үшін теңгемен</w:t>
            </w:r>
          </w:p>
          <w:p>
            <w:pPr>
              <w:spacing w:after="20"/>
              <w:ind w:left="20"/>
              <w:jc w:val="both"/>
            </w:pPr>
          </w:p>
          <w:p>
            <w:pPr>
              <w:spacing w:after="20"/>
              <w:ind w:left="20"/>
              <w:jc w:val="both"/>
            </w:pPr>
            <w:r>
              <w:rPr>
                <w:rFonts w:ascii="Times New Roman"/>
                <w:b/>
                <w:i w:val="false"/>
                <w:color w:val="000000"/>
                <w:sz w:val="20"/>
              </w:rPr>
              <w:t>
в тенге за метр кубический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38"/>
          <w:p>
            <w:pPr>
              <w:spacing w:after="20"/>
              <w:ind w:left="20"/>
              <w:jc w:val="both"/>
            </w:pPr>
            <w:r>
              <w:rPr>
                <w:rFonts w:ascii="Times New Roman"/>
                <w:b w:val="false"/>
                <w:i w:val="false"/>
                <w:color w:val="000000"/>
                <w:sz w:val="20"/>
              </w:rPr>
              <w:t>
</w:t>
            </w:r>
            <w:r>
              <w:rPr>
                <w:rFonts w:ascii="Times New Roman"/>
                <w:b/>
                <w:i w:val="false"/>
                <w:color w:val="000000"/>
                <w:sz w:val="20"/>
              </w:rPr>
              <w:t>Өзге де агромелиоративті қызметтер</w:t>
            </w:r>
          </w:p>
          <w:bookmarkEnd w:id="38"/>
          <w:p>
            <w:pPr>
              <w:spacing w:after="20"/>
              <w:ind w:left="20"/>
              <w:jc w:val="both"/>
            </w:pPr>
            <w:r>
              <w:rPr>
                <w:rFonts w:ascii="Times New Roman"/>
                <w:b w:val="false"/>
                <w:i w:val="false"/>
                <w:color w:val="000000"/>
                <w:sz w:val="20"/>
              </w:rPr>
              <w:t>
Услуги агромелиоративные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гектар үшін теңгемен</w:t>
            </w:r>
          </w:p>
          <w:p>
            <w:pPr>
              <w:spacing w:after="20"/>
              <w:ind w:left="20"/>
              <w:jc w:val="both"/>
            </w:pPr>
          </w:p>
          <w:p>
            <w:pPr>
              <w:spacing w:after="20"/>
              <w:ind w:left="20"/>
              <w:jc w:val="both"/>
            </w:pPr>
            <w:r>
              <w:rPr>
                <w:rFonts w:ascii="Times New Roman"/>
                <w:b/>
                <w:i w:val="false"/>
                <w:color w:val="000000"/>
                <w:sz w:val="20"/>
              </w:rPr>
              <w:t>
в тенге за гектар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01.61.10.390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39"/>
          <w:p>
            <w:pPr>
              <w:spacing w:after="20"/>
              <w:ind w:left="20"/>
              <w:jc w:val="both"/>
            </w:pPr>
            <w:r>
              <w:rPr>
                <w:rFonts w:ascii="Times New Roman"/>
                <w:b w:val="false"/>
                <w:i w:val="false"/>
                <w:color w:val="000000"/>
                <w:sz w:val="20"/>
              </w:rPr>
              <w:t>
</w:t>
            </w:r>
            <w:r>
              <w:rPr>
                <w:rFonts w:ascii="Times New Roman"/>
                <w:b/>
                <w:i w:val="false"/>
                <w:color w:val="000000"/>
                <w:sz w:val="20"/>
              </w:rPr>
              <w:t>Ауылшаруашылық дақылдарын аурулардан және зиянкестерден қорғау бойынша қызметтер</w:t>
            </w:r>
          </w:p>
          <w:bookmarkEnd w:id="39"/>
          <w:p>
            <w:pPr>
              <w:spacing w:after="20"/>
              <w:ind w:left="20"/>
              <w:jc w:val="both"/>
            </w:pPr>
            <w:r>
              <w:rPr>
                <w:rFonts w:ascii="Times New Roman"/>
                <w:b w:val="false"/>
                <w:i w:val="false"/>
                <w:color w:val="000000"/>
                <w:sz w:val="20"/>
              </w:rPr>
              <w:t>
Услуги по защите сельскохозяйственных культур от болезней и вредителей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гектар үшін теңгемен</w:t>
            </w:r>
          </w:p>
          <w:p>
            <w:pPr>
              <w:spacing w:after="20"/>
              <w:ind w:left="20"/>
              <w:jc w:val="both"/>
            </w:pPr>
          </w:p>
          <w:p>
            <w:pPr>
              <w:spacing w:after="20"/>
              <w:ind w:left="20"/>
              <w:jc w:val="both"/>
            </w:pPr>
            <w:r>
              <w:rPr>
                <w:rFonts w:ascii="Times New Roman"/>
                <w:b/>
                <w:i w:val="false"/>
                <w:color w:val="000000"/>
                <w:sz w:val="20"/>
              </w:rPr>
              <w:t>
в тенге за гектар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40"/>
          <w:p>
            <w:pPr>
              <w:spacing w:after="20"/>
              <w:ind w:left="20"/>
              <w:jc w:val="both"/>
            </w:pPr>
            <w:r>
              <w:rPr>
                <w:rFonts w:ascii="Times New Roman"/>
                <w:b w:val="false"/>
                <w:i w:val="false"/>
                <w:color w:val="000000"/>
                <w:sz w:val="20"/>
              </w:rPr>
              <w:t>
</w:t>
            </w:r>
            <w:r>
              <w:rPr>
                <w:rFonts w:ascii="Times New Roman"/>
                <w:b/>
                <w:i w:val="false"/>
                <w:color w:val="000000"/>
                <w:sz w:val="20"/>
              </w:rPr>
              <w:t>Тыңайтқыштарды дайындау және енгізу бойынша қызметтер</w:t>
            </w:r>
          </w:p>
          <w:bookmarkEnd w:id="40"/>
          <w:p>
            <w:pPr>
              <w:spacing w:after="20"/>
              <w:ind w:left="20"/>
              <w:jc w:val="both"/>
            </w:pPr>
            <w:r>
              <w:rPr>
                <w:rFonts w:ascii="Times New Roman"/>
                <w:b w:val="false"/>
                <w:i w:val="false"/>
                <w:color w:val="000000"/>
                <w:sz w:val="20"/>
              </w:rPr>
              <w:t>
Услуги по подготовке и внесению удобрений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гектар үшін теңгемен</w:t>
            </w:r>
          </w:p>
          <w:p>
            <w:pPr>
              <w:spacing w:after="20"/>
              <w:ind w:left="20"/>
              <w:jc w:val="both"/>
            </w:pPr>
          </w:p>
          <w:p>
            <w:pPr>
              <w:spacing w:after="20"/>
              <w:ind w:left="20"/>
              <w:jc w:val="both"/>
            </w:pPr>
            <w:r>
              <w:rPr>
                <w:rFonts w:ascii="Times New Roman"/>
                <w:b/>
                <w:i w:val="false"/>
                <w:color w:val="000000"/>
                <w:sz w:val="20"/>
              </w:rPr>
              <w:t>
в тенге за гектар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01.61.10.600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41"/>
          <w:p>
            <w:pPr>
              <w:spacing w:after="20"/>
              <w:ind w:left="20"/>
              <w:jc w:val="both"/>
            </w:pPr>
            <w:r>
              <w:rPr>
                <w:rFonts w:ascii="Times New Roman"/>
                <w:b w:val="false"/>
                <w:i w:val="false"/>
                <w:color w:val="000000"/>
                <w:sz w:val="20"/>
              </w:rPr>
              <w:t>
</w:t>
            </w:r>
            <w:r>
              <w:rPr>
                <w:rFonts w:ascii="Times New Roman"/>
                <w:b/>
                <w:i w:val="false"/>
                <w:color w:val="000000"/>
                <w:sz w:val="20"/>
              </w:rPr>
              <w:t>Aуыл шаруашылығы машиналарын жалға беру бойынша қызметтер:</w:t>
            </w:r>
          </w:p>
          <w:bookmarkEnd w:id="41"/>
          <w:p>
            <w:pPr>
              <w:spacing w:after="20"/>
              <w:ind w:left="20"/>
              <w:jc w:val="both"/>
            </w:pPr>
            <w:r>
              <w:rPr>
                <w:rFonts w:ascii="Times New Roman"/>
                <w:b w:val="false"/>
                <w:i w:val="false"/>
                <w:color w:val="000000"/>
                <w:sz w:val="20"/>
              </w:rPr>
              <w:t>
Услуги по аренде машин сельского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42"/>
          <w:p>
            <w:pPr>
              <w:spacing w:after="20"/>
              <w:ind w:left="20"/>
              <w:jc w:val="both"/>
            </w:pPr>
            <w:r>
              <w:rPr>
                <w:rFonts w:ascii="Times New Roman"/>
                <w:b w:val="false"/>
                <w:i w:val="false"/>
                <w:color w:val="000000"/>
                <w:sz w:val="20"/>
              </w:rPr>
              <w:t>
</w:t>
            </w:r>
            <w:r>
              <w:rPr>
                <w:rFonts w:ascii="Times New Roman"/>
                <w:b/>
                <w:i w:val="false"/>
                <w:color w:val="000000"/>
                <w:sz w:val="20"/>
              </w:rPr>
              <w:t>ауыл және орман шаруашылығына арналған өзге де тракторлар</w:t>
            </w:r>
          </w:p>
          <w:bookmarkEnd w:id="42"/>
          <w:p>
            <w:pPr>
              <w:spacing w:after="20"/>
              <w:ind w:left="20"/>
              <w:jc w:val="both"/>
            </w:pPr>
            <w:r>
              <w:rPr>
                <w:rFonts w:ascii="Times New Roman"/>
                <w:b w:val="false"/>
                <w:i w:val="false"/>
                <w:color w:val="000000"/>
                <w:sz w:val="20"/>
              </w:rPr>
              <w:t>
тракторы для сельского и лесного хозяйства прочие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гектар үшін теңгемен</w:t>
            </w:r>
          </w:p>
          <w:p>
            <w:pPr>
              <w:spacing w:after="20"/>
              <w:ind w:left="20"/>
              <w:jc w:val="both"/>
            </w:pPr>
          </w:p>
          <w:p>
            <w:pPr>
              <w:spacing w:after="20"/>
              <w:ind w:left="20"/>
              <w:jc w:val="both"/>
            </w:pPr>
            <w:r>
              <w:rPr>
                <w:rFonts w:ascii="Times New Roman"/>
                <w:b/>
                <w:i w:val="false"/>
                <w:color w:val="000000"/>
                <w:sz w:val="20"/>
              </w:rPr>
              <w:t>
в тенге за гектар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7" w:id="43"/>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43"/>
    <w:bookmarkStart w:name="z88" w:id="44"/>
    <w:p>
      <w:pPr>
        <w:spacing w:after="0"/>
        <w:ind w:left="0"/>
        <w:jc w:val="both"/>
      </w:pPr>
      <w:r>
        <w:rPr>
          <w:rFonts w:ascii="Times New Roman"/>
          <w:b w:val="false"/>
          <w:i w:val="false"/>
          <w:color w:val="000000"/>
          <w:sz w:val="28"/>
        </w:rPr>
        <w:t>
      Примечание:</w:t>
      </w:r>
    </w:p>
    <w:bookmarkEnd w:id="44"/>
    <w:bookmarkStart w:name="z89" w:id="45"/>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i w:val="false"/>
          <w:color w:val="000000"/>
          <w:sz w:val="28"/>
        </w:rPr>
        <w:t xml:space="preserve"> 2-баған есепті жылғы қаңтарда ғана толтырылады</w:t>
      </w:r>
    </w:p>
    <w:bookmarkEnd w:id="45"/>
    <w:bookmarkStart w:name="z90" w:id="4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Графа 2 заполняется только в январе отчетного года</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Продолжение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Көрсетілетін қызметтердің түрлері</w:t>
            </w:r>
          </w:p>
          <w:p>
            <w:pPr>
              <w:spacing w:after="20"/>
              <w:ind w:left="20"/>
              <w:jc w:val="both"/>
            </w:pPr>
          </w:p>
          <w:p>
            <w:pPr>
              <w:spacing w:after="20"/>
              <w:ind w:left="20"/>
              <w:jc w:val="both"/>
            </w:pPr>
            <w:r>
              <w:rPr>
                <w:rFonts w:ascii="Times New Roman"/>
                <w:b/>
                <w:i w:val="false"/>
                <w:color w:val="000000"/>
                <w:sz w:val="20"/>
              </w:rPr>
              <w:t>
Виды услуг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Өлшем бірлігі</w:t>
            </w:r>
          </w:p>
          <w:p>
            <w:pPr>
              <w:spacing w:after="20"/>
              <w:ind w:left="20"/>
              <w:jc w:val="both"/>
            </w:pPr>
          </w:p>
          <w:p>
            <w:pPr>
              <w:spacing w:after="20"/>
              <w:ind w:left="20"/>
              <w:jc w:val="both"/>
            </w:pPr>
            <w:r>
              <w:rPr>
                <w:rFonts w:ascii="Times New Roman"/>
                <w:b/>
                <w:i w:val="false"/>
                <w:color w:val="000000"/>
                <w:sz w:val="20"/>
              </w:rPr>
              <w:t>
Единица измерения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Көрсетілетін қызметтер коды</w:t>
            </w:r>
          </w:p>
          <w:p>
            <w:pPr>
              <w:spacing w:after="20"/>
              <w:ind w:left="20"/>
              <w:jc w:val="both"/>
            </w:pPr>
          </w:p>
          <w:p>
            <w:pPr>
              <w:spacing w:after="20"/>
              <w:ind w:left="20"/>
              <w:jc w:val="both"/>
            </w:pPr>
            <w:r>
              <w:rPr>
                <w:rFonts w:ascii="Times New Roman"/>
                <w:b/>
                <w:i w:val="false"/>
                <w:color w:val="000000"/>
                <w:sz w:val="20"/>
              </w:rPr>
              <w:t>
Код услуги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Баға</w:t>
            </w:r>
          </w:p>
          <w:p>
            <w:pPr>
              <w:spacing w:after="20"/>
              <w:ind w:left="20"/>
              <w:jc w:val="both"/>
            </w:pPr>
          </w:p>
          <w:p>
            <w:pPr>
              <w:spacing w:after="20"/>
              <w:ind w:left="20"/>
              <w:jc w:val="both"/>
            </w:pPr>
            <w:r>
              <w:rPr>
                <w:rFonts w:ascii="Times New Roman"/>
                <w:b/>
                <w:i w:val="false"/>
                <w:color w:val="000000"/>
                <w:sz w:val="20"/>
              </w:rPr>
              <w:t>
Цена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Баға өзгерісі себебінің коды</w:t>
            </w:r>
          </w:p>
          <w:p>
            <w:pPr>
              <w:spacing w:after="20"/>
              <w:ind w:left="20"/>
              <w:jc w:val="both"/>
            </w:pPr>
          </w:p>
          <w:p>
            <w:pPr>
              <w:spacing w:after="20"/>
              <w:ind w:left="20"/>
              <w:jc w:val="both"/>
            </w:pPr>
            <w:r>
              <w:rPr>
                <w:rFonts w:ascii="Times New Roman"/>
                <w:b/>
                <w:i w:val="false"/>
                <w:color w:val="000000"/>
                <w:sz w:val="20"/>
              </w:rPr>
              <w:t>
Код причины изменения цены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есепті айдағы</w:t>
            </w:r>
          </w:p>
          <w:p>
            <w:pPr>
              <w:spacing w:after="20"/>
              <w:ind w:left="20"/>
              <w:jc w:val="both"/>
            </w:pPr>
          </w:p>
          <w:p>
            <w:pPr>
              <w:spacing w:after="20"/>
              <w:ind w:left="20"/>
              <w:jc w:val="both"/>
            </w:pPr>
            <w:r>
              <w:rPr>
                <w:rFonts w:ascii="Times New Roman"/>
                <w:b/>
                <w:i w:val="false"/>
                <w:color w:val="000000"/>
                <w:sz w:val="20"/>
              </w:rPr>
              <w:t>
отчетного месяца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соңғы сатып алған айдағы</w:t>
            </w:r>
          </w:p>
          <w:p>
            <w:pPr>
              <w:spacing w:after="20"/>
              <w:ind w:left="20"/>
              <w:jc w:val="both"/>
            </w:pPr>
          </w:p>
          <w:p>
            <w:pPr>
              <w:spacing w:after="20"/>
              <w:ind w:left="20"/>
              <w:jc w:val="both"/>
            </w:pPr>
            <w:r>
              <w:rPr>
                <w:rFonts w:ascii="Times New Roman"/>
                <w:b/>
                <w:i w:val="false"/>
                <w:color w:val="000000"/>
                <w:sz w:val="20"/>
              </w:rPr>
              <w:t>
месяца последнего приобретения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47"/>
          <w:p>
            <w:pPr>
              <w:spacing w:after="20"/>
              <w:ind w:left="20"/>
              <w:jc w:val="both"/>
            </w:pPr>
            <w:r>
              <w:rPr>
                <w:rFonts w:ascii="Times New Roman"/>
                <w:b w:val="false"/>
                <w:i w:val="false"/>
                <w:color w:val="000000"/>
                <w:sz w:val="20"/>
              </w:rPr>
              <w:t>
</w:t>
            </w:r>
            <w:r>
              <w:rPr>
                <w:rFonts w:ascii="Times New Roman"/>
                <w:b/>
                <w:i w:val="false"/>
                <w:color w:val="000000"/>
                <w:sz w:val="20"/>
              </w:rPr>
              <w:t>астық жинайтын комбайндар</w:t>
            </w:r>
          </w:p>
          <w:bookmarkEnd w:id="47"/>
          <w:p>
            <w:pPr>
              <w:spacing w:after="20"/>
              <w:ind w:left="20"/>
              <w:jc w:val="both"/>
            </w:pPr>
            <w:r>
              <w:rPr>
                <w:rFonts w:ascii="Times New Roman"/>
                <w:b w:val="false"/>
                <w:i w:val="false"/>
                <w:color w:val="000000"/>
                <w:sz w:val="20"/>
              </w:rPr>
              <w:t>
комбайны зерноуборочные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48"/>
          <w:p>
            <w:pPr>
              <w:spacing w:after="20"/>
              <w:ind w:left="20"/>
              <w:jc w:val="both"/>
            </w:pPr>
            <w:r>
              <w:rPr>
                <w:rFonts w:ascii="Times New Roman"/>
                <w:b w:val="false"/>
                <w:i w:val="false"/>
                <w:color w:val="000000"/>
                <w:sz w:val="20"/>
              </w:rPr>
              <w:t>
</w:t>
            </w:r>
            <w:r>
              <w:rPr>
                <w:rFonts w:ascii="Times New Roman"/>
                <w:b/>
                <w:i w:val="false"/>
                <w:color w:val="000000"/>
                <w:sz w:val="20"/>
              </w:rPr>
              <w:t>гектар үшін теңгемен</w:t>
            </w:r>
          </w:p>
          <w:bookmarkEnd w:id="48"/>
          <w:p>
            <w:pPr>
              <w:spacing w:after="20"/>
              <w:ind w:left="20"/>
              <w:jc w:val="both"/>
            </w:pPr>
            <w:r>
              <w:rPr>
                <w:rFonts w:ascii="Times New Roman"/>
                <w:b w:val="false"/>
                <w:i w:val="false"/>
                <w:color w:val="000000"/>
                <w:sz w:val="20"/>
              </w:rPr>
              <w:t>
в тенге за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28.30.59.100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49"/>
          <w:p>
            <w:pPr>
              <w:spacing w:after="20"/>
              <w:ind w:left="20"/>
              <w:jc w:val="both"/>
            </w:pPr>
            <w:r>
              <w:rPr>
                <w:rFonts w:ascii="Times New Roman"/>
                <w:b w:val="false"/>
                <w:i w:val="false"/>
                <w:color w:val="000000"/>
                <w:sz w:val="20"/>
              </w:rPr>
              <w:t>
</w:t>
            </w:r>
            <w:r>
              <w:rPr>
                <w:rFonts w:ascii="Times New Roman"/>
                <w:b/>
                <w:i w:val="false"/>
                <w:color w:val="000000"/>
                <w:sz w:val="20"/>
              </w:rPr>
              <w:t>жүк автомобильдері</w:t>
            </w:r>
          </w:p>
          <w:bookmarkEnd w:id="49"/>
          <w:p>
            <w:pPr>
              <w:spacing w:after="20"/>
              <w:ind w:left="20"/>
              <w:jc w:val="both"/>
            </w:pPr>
            <w:r>
              <w:rPr>
                <w:rFonts w:ascii="Times New Roman"/>
                <w:b w:val="false"/>
                <w:i w:val="false"/>
                <w:color w:val="000000"/>
                <w:sz w:val="20"/>
              </w:rPr>
              <w:t>
автомобили грузовые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50"/>
          <w:p>
            <w:pPr>
              <w:spacing w:after="20"/>
              <w:ind w:left="20"/>
              <w:jc w:val="both"/>
            </w:pPr>
            <w:r>
              <w:rPr>
                <w:rFonts w:ascii="Times New Roman"/>
                <w:b w:val="false"/>
                <w:i w:val="false"/>
                <w:color w:val="000000"/>
                <w:sz w:val="20"/>
              </w:rPr>
              <w:t>
</w:t>
            </w:r>
            <w:r>
              <w:rPr>
                <w:rFonts w:ascii="Times New Roman"/>
                <w:b/>
                <w:i w:val="false"/>
                <w:color w:val="000000"/>
                <w:sz w:val="20"/>
              </w:rPr>
              <w:t>тонна/км үшін теңгемен</w:t>
            </w:r>
          </w:p>
          <w:bookmarkEnd w:id="50"/>
          <w:p>
            <w:pPr>
              <w:spacing w:after="20"/>
              <w:ind w:left="20"/>
              <w:jc w:val="both"/>
            </w:pPr>
            <w:r>
              <w:rPr>
                <w:rFonts w:ascii="Times New Roman"/>
                <w:b w:val="false"/>
                <w:i w:val="false"/>
                <w:color w:val="000000"/>
                <w:sz w:val="20"/>
              </w:rPr>
              <w:t>
в тенге за тонн/км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51"/>
          <w:p>
            <w:pPr>
              <w:spacing w:after="20"/>
              <w:ind w:left="20"/>
              <w:jc w:val="both"/>
            </w:pPr>
            <w:r>
              <w:rPr>
                <w:rFonts w:ascii="Times New Roman"/>
                <w:b w:val="false"/>
                <w:i w:val="false"/>
                <w:color w:val="000000"/>
                <w:sz w:val="20"/>
              </w:rPr>
              <w:t>
</w:t>
            </w:r>
            <w:r>
              <w:rPr>
                <w:rFonts w:ascii="Times New Roman"/>
                <w:b/>
                <w:i w:val="false"/>
                <w:color w:val="000000"/>
                <w:sz w:val="20"/>
              </w:rPr>
              <w:t>Aуыл шаруашылығы жабдықтарын жалға беру бойынша қызметтер</w:t>
            </w:r>
          </w:p>
          <w:bookmarkEnd w:id="51"/>
          <w:p>
            <w:pPr>
              <w:spacing w:after="20"/>
              <w:ind w:left="20"/>
              <w:jc w:val="both"/>
            </w:pPr>
            <w:r>
              <w:rPr>
                <w:rFonts w:ascii="Times New Roman"/>
                <w:b w:val="false"/>
                <w:i w:val="false"/>
                <w:color w:val="000000"/>
                <w:sz w:val="20"/>
              </w:rPr>
              <w:t>
Услуги по аренде оборудования сельского хозяйства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52"/>
          <w:p>
            <w:pPr>
              <w:spacing w:after="20"/>
              <w:ind w:left="20"/>
              <w:jc w:val="both"/>
            </w:pPr>
            <w:r>
              <w:rPr>
                <w:rFonts w:ascii="Times New Roman"/>
                <w:b w:val="false"/>
                <w:i w:val="false"/>
                <w:color w:val="000000"/>
                <w:sz w:val="20"/>
              </w:rPr>
              <w:t>
</w:t>
            </w:r>
            <w:r>
              <w:rPr>
                <w:rFonts w:ascii="Times New Roman"/>
                <w:b/>
                <w:i w:val="false"/>
                <w:color w:val="000000"/>
                <w:sz w:val="20"/>
              </w:rPr>
              <w:t>айға теңгемен</w:t>
            </w:r>
          </w:p>
          <w:bookmarkEnd w:id="52"/>
          <w:p>
            <w:pPr>
              <w:spacing w:after="20"/>
              <w:ind w:left="20"/>
              <w:jc w:val="both"/>
            </w:pPr>
            <w:r>
              <w:rPr>
                <w:rFonts w:ascii="Times New Roman"/>
                <w:b w:val="false"/>
                <w:i w:val="false"/>
                <w:color w:val="000000"/>
                <w:sz w:val="20"/>
              </w:rPr>
              <w:t>
в тенге за месяц</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77.31.10.200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53"/>
          <w:p>
            <w:pPr>
              <w:spacing w:after="20"/>
              <w:ind w:left="20"/>
              <w:jc w:val="both"/>
            </w:pPr>
            <w:r>
              <w:rPr>
                <w:rFonts w:ascii="Times New Roman"/>
                <w:b w:val="false"/>
                <w:i w:val="false"/>
                <w:color w:val="000000"/>
                <w:sz w:val="20"/>
              </w:rPr>
              <w:t>
</w:t>
            </w:r>
            <w:r>
              <w:rPr>
                <w:rFonts w:ascii="Times New Roman"/>
                <w:b/>
                <w:i w:val="false"/>
                <w:color w:val="000000"/>
                <w:sz w:val="20"/>
              </w:rPr>
              <w:t>Үй малына арналған</w:t>
            </w:r>
            <w:r>
              <w:rPr>
                <w:rFonts w:ascii="Times New Roman"/>
                <w:b w:val="false"/>
                <w:i w:val="false"/>
                <w:color w:val="000000"/>
                <w:sz w:val="20"/>
              </w:rPr>
              <w:t xml:space="preserve"> </w:t>
            </w:r>
            <w:r>
              <w:rPr>
                <w:rFonts w:ascii="Times New Roman"/>
                <w:b/>
                <w:i w:val="false"/>
                <w:color w:val="000000"/>
                <w:sz w:val="20"/>
              </w:rPr>
              <w:t>ветеринарлық қызметтер</w:t>
            </w:r>
          </w:p>
          <w:bookmarkEnd w:id="53"/>
          <w:p>
            <w:pPr>
              <w:spacing w:after="20"/>
              <w:ind w:left="20"/>
              <w:jc w:val="both"/>
            </w:pPr>
            <w:r>
              <w:rPr>
                <w:rFonts w:ascii="Times New Roman"/>
                <w:b w:val="false"/>
                <w:i w:val="false"/>
                <w:color w:val="000000"/>
                <w:sz w:val="20"/>
              </w:rPr>
              <w:t>
Услуги ветеринарные для домашнего скота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54"/>
          <w:p>
            <w:pPr>
              <w:spacing w:after="20"/>
              <w:ind w:left="20"/>
              <w:jc w:val="both"/>
            </w:pPr>
            <w:r>
              <w:rPr>
                <w:rFonts w:ascii="Times New Roman"/>
                <w:b w:val="false"/>
                <w:i w:val="false"/>
                <w:color w:val="000000"/>
                <w:sz w:val="20"/>
              </w:rPr>
              <w:t>
бас үшін теңгемен</w:t>
            </w:r>
          </w:p>
          <w:bookmarkEnd w:id="54"/>
          <w:p>
            <w:pPr>
              <w:spacing w:after="20"/>
              <w:ind w:left="20"/>
              <w:jc w:val="both"/>
            </w:pPr>
            <w:r>
              <w:rPr>
                <w:rFonts w:ascii="Times New Roman"/>
                <w:b w:val="false"/>
                <w:i w:val="false"/>
                <w:color w:val="000000"/>
                <w:sz w:val="20"/>
              </w:rPr>
              <w:t>
в тенге за голову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55"/>
          <w:p>
            <w:pPr>
              <w:spacing w:after="20"/>
              <w:ind w:left="20"/>
              <w:jc w:val="both"/>
            </w:pPr>
            <w:r>
              <w:rPr>
                <w:rFonts w:ascii="Times New Roman"/>
                <w:b w:val="false"/>
                <w:i w:val="false"/>
                <w:color w:val="000000"/>
                <w:sz w:val="20"/>
              </w:rPr>
              <w:t>
</w:t>
            </w:r>
            <w:r>
              <w:rPr>
                <w:rFonts w:ascii="Times New Roman"/>
                <w:b/>
                <w:i w:val="false"/>
                <w:color w:val="000000"/>
                <w:sz w:val="20"/>
              </w:rPr>
              <w:t>Өзге де ветеринарлық қызметтер</w:t>
            </w:r>
          </w:p>
          <w:bookmarkEnd w:id="55"/>
          <w:p>
            <w:pPr>
              <w:spacing w:after="20"/>
              <w:ind w:left="20"/>
              <w:jc w:val="both"/>
            </w:pPr>
            <w:r>
              <w:rPr>
                <w:rFonts w:ascii="Times New Roman"/>
                <w:b w:val="false"/>
                <w:i w:val="false"/>
                <w:color w:val="000000"/>
                <w:sz w:val="20"/>
              </w:rPr>
              <w:t>
Услуги ветеринарные прочие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56"/>
          <w:p>
            <w:pPr>
              <w:spacing w:after="20"/>
              <w:ind w:left="20"/>
              <w:jc w:val="both"/>
            </w:pPr>
            <w:r>
              <w:rPr>
                <w:rFonts w:ascii="Times New Roman"/>
                <w:b w:val="false"/>
                <w:i w:val="false"/>
                <w:color w:val="000000"/>
                <w:sz w:val="20"/>
              </w:rPr>
              <w:t>
</w:t>
            </w:r>
            <w:r>
              <w:rPr>
                <w:rFonts w:ascii="Times New Roman"/>
                <w:b/>
                <w:i w:val="false"/>
                <w:color w:val="000000"/>
                <w:sz w:val="20"/>
              </w:rPr>
              <w:t>бас үшін теңгемен</w:t>
            </w:r>
          </w:p>
          <w:bookmarkEnd w:id="56"/>
          <w:p>
            <w:pPr>
              <w:spacing w:after="20"/>
              <w:ind w:left="20"/>
              <w:jc w:val="both"/>
            </w:pPr>
            <w:r>
              <w:rPr>
                <w:rFonts w:ascii="Times New Roman"/>
                <w:b w:val="false"/>
                <w:i w:val="false"/>
                <w:color w:val="000000"/>
                <w:sz w:val="20"/>
              </w:rPr>
              <w:t>
в тенге за голову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08" w:id="57"/>
    <w:p>
      <w:pPr>
        <w:spacing w:after="0"/>
        <w:ind w:left="0"/>
        <w:jc w:val="both"/>
      </w:pPr>
      <w:r>
        <w:rPr>
          <w:rFonts w:ascii="Times New Roman"/>
          <w:b w:val="false"/>
          <w:i w:val="false"/>
          <w:color w:val="000000"/>
          <w:sz w:val="28"/>
        </w:rPr>
        <w:t xml:space="preserve">
      </w:t>
      </w:r>
      <w:r>
        <w:rPr>
          <w:rFonts w:ascii="Times New Roman"/>
          <w:b/>
          <w:i w:val="false"/>
          <w:color w:val="000000"/>
          <w:sz w:val="28"/>
        </w:rPr>
        <w:t>4. Статистикалық нысанды толтыруға жұмсалған уақытты көрсетіңіз, сағатпен (қажеттісін қоршаңыз)</w:t>
      </w:r>
    </w:p>
    <w:bookmarkEnd w:id="57"/>
    <w:bookmarkStart w:name="z109" w:id="58"/>
    <w:p>
      <w:pPr>
        <w:spacing w:after="0"/>
        <w:ind w:left="0"/>
        <w:jc w:val="both"/>
      </w:pPr>
      <w:r>
        <w:rPr>
          <w:rFonts w:ascii="Times New Roman"/>
          <w:b w:val="false"/>
          <w:i w:val="false"/>
          <w:color w:val="000000"/>
          <w:sz w:val="28"/>
        </w:rPr>
        <w:t>
      Укажите время, затраченное на заполнение статистической формы, в часах (нужное обвести)</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сағатқа дейiн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 сағаттан артық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Pr>
        <w:spacing w:after="0"/>
        <w:ind w:left="0"/>
        <w:jc w:val="both"/>
      </w:pPr>
      <w:bookmarkStart w:name="z110" w:id="59"/>
      <w:r>
        <w:rPr>
          <w:rFonts w:ascii="Times New Roman"/>
          <w:b w:val="false"/>
          <w:i w:val="false"/>
          <w:color w:val="000000"/>
          <w:sz w:val="28"/>
        </w:rPr>
        <w:t xml:space="preserve">
      </w:t>
      </w:r>
      <w:r>
        <w:rPr>
          <w:rFonts w:ascii="Times New Roman"/>
          <w:b/>
          <w:i w:val="false"/>
          <w:color w:val="000000"/>
          <w:sz w:val="28"/>
        </w:rPr>
        <w:t xml:space="preserve">Атауы </w:t>
      </w:r>
      <w:r>
        <w:rPr>
          <w:rFonts w:ascii="Times New Roman"/>
          <w:b w:val="false"/>
          <w:i w:val="false"/>
          <w:color w:val="000000"/>
          <w:sz w:val="28"/>
        </w:rPr>
        <w:t xml:space="preserve">                                                      </w:t>
      </w:r>
      <w:r>
        <w:rPr>
          <w:rFonts w:ascii="Times New Roman"/>
          <w:b/>
          <w:i w:val="false"/>
          <w:color w:val="000000"/>
          <w:sz w:val="28"/>
        </w:rPr>
        <w:t>Мекенжайы (респонденттің)</w:t>
      </w:r>
    </w:p>
    <w:bookmarkEnd w:id="59"/>
    <w:p>
      <w:pPr>
        <w:spacing w:after="0"/>
        <w:ind w:left="0"/>
        <w:jc w:val="both"/>
      </w:pPr>
      <w:r>
        <w:rPr>
          <w:rFonts w:ascii="Times New Roman"/>
          <w:b w:val="false"/>
          <w:i w:val="false"/>
          <w:color w:val="000000"/>
          <w:sz w:val="28"/>
        </w:rPr>
        <w:t>Наименование ______________________                               Адрес (респондента) _____</w:t>
      </w:r>
    </w:p>
    <w:p>
      <w:pPr>
        <w:spacing w:after="0"/>
        <w:ind w:left="0"/>
        <w:jc w:val="both"/>
      </w:pPr>
      <w:r>
        <w:rPr>
          <w:rFonts w:ascii="Times New Roman"/>
          <w:b/>
          <w:i w:val="false"/>
          <w:color w:val="000000"/>
          <w:sz w:val="28"/>
        </w:rPr>
        <w:t>Телефоны (респонденттің)</w:t>
      </w:r>
      <w:r>
        <w:rPr>
          <w:rFonts w:ascii="Times New Roman"/>
          <w:b w:val="false"/>
          <w:i w:val="false"/>
          <w:color w:val="000000"/>
          <w:sz w:val="28"/>
        </w:rPr>
        <w:t xml:space="preserve">                                           </w:t>
      </w:r>
      <w:r>
        <w:rPr>
          <w:rFonts w:ascii="Times New Roman"/>
          <w:b/>
          <w:i w:val="false"/>
          <w:color w:val="000000"/>
          <w:sz w:val="28"/>
        </w:rPr>
        <w:t>Электрондық пошта мекенжайы (респонденттің)</w:t>
      </w:r>
    </w:p>
    <w:p>
      <w:pPr>
        <w:spacing w:after="0"/>
        <w:ind w:left="0"/>
        <w:jc w:val="both"/>
      </w:pPr>
      <w:r>
        <w:rPr>
          <w:rFonts w:ascii="Times New Roman"/>
          <w:b w:val="false"/>
          <w:i w:val="false"/>
          <w:color w:val="000000"/>
          <w:sz w:val="28"/>
        </w:rPr>
        <w:t>Телефон(респондента) ______________ _______________            Адрес электронной почты (респондента)___________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стационарлық</w:t>
      </w:r>
      <w:r>
        <w:rPr>
          <w:rFonts w:ascii="Times New Roman"/>
          <w:b w:val="false"/>
          <w:i w:val="false"/>
          <w:color w:val="000000"/>
          <w:sz w:val="28"/>
        </w:rPr>
        <w:t xml:space="preserve">       </w:t>
      </w:r>
      <w:r>
        <w:rPr>
          <w:rFonts w:ascii="Times New Roman"/>
          <w:b/>
          <w:i w:val="false"/>
          <w:color w:val="000000"/>
          <w:sz w:val="28"/>
        </w:rPr>
        <w:t>ұялы</w:t>
      </w:r>
    </w:p>
    <w:p>
      <w:pPr>
        <w:spacing w:after="0"/>
        <w:ind w:left="0"/>
        <w:jc w:val="both"/>
      </w:pPr>
      <w:r>
        <w:rPr>
          <w:rFonts w:ascii="Times New Roman"/>
          <w:b w:val="false"/>
          <w:i w:val="false"/>
          <w:color w:val="000000"/>
          <w:sz w:val="28"/>
        </w:rPr>
        <w:t xml:space="preserve">                   стационарный       мобильный</w:t>
      </w:r>
    </w:p>
    <w:p>
      <w:pPr>
        <w:spacing w:after="0"/>
        <w:ind w:left="0"/>
        <w:jc w:val="both"/>
      </w:pPr>
      <w:r>
        <w:rPr>
          <w:rFonts w:ascii="Times New Roman"/>
          <w:b/>
          <w:i w:val="false"/>
          <w:color w:val="000000"/>
          <w:sz w:val="28"/>
        </w:rPr>
        <w:t>Орындаушы</w:t>
      </w:r>
    </w:p>
    <w:p>
      <w:pPr>
        <w:spacing w:after="0"/>
        <w:ind w:left="0"/>
        <w:jc w:val="both"/>
      </w:pPr>
      <w:r>
        <w:rPr>
          <w:rFonts w:ascii="Times New Roman"/>
          <w:b w:val="false"/>
          <w:i w:val="false"/>
          <w:color w:val="000000"/>
          <w:sz w:val="28"/>
        </w:rPr>
        <w:t>Исполнитель ____________________________________________             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 телефоны (орындаушының)</w:t>
      </w:r>
    </w:p>
    <w:p>
      <w:pPr>
        <w:spacing w:after="0"/>
        <w:ind w:left="0"/>
        <w:jc w:val="both"/>
      </w:pPr>
      <w:r>
        <w:rPr>
          <w:rFonts w:ascii="Times New Roman"/>
          <w:b w:val="false"/>
          <w:i w:val="false"/>
          <w:color w:val="000000"/>
          <w:sz w:val="28"/>
        </w:rPr>
        <w:t xml:space="preserve">              фамилия, имя и отчество (при его наличии)                          подпись, телефон (исполнителя)</w:t>
      </w:r>
    </w:p>
    <w:p>
      <w:pPr>
        <w:spacing w:after="0"/>
        <w:ind w:left="0"/>
        <w:jc w:val="both"/>
      </w:pPr>
      <w:r>
        <w:rPr>
          <w:rFonts w:ascii="Times New Roman"/>
          <w:b/>
          <w:i w:val="false"/>
          <w:color w:val="000000"/>
          <w:sz w:val="28"/>
        </w:rPr>
        <w:t>Бас бухгалтер немесе оның</w:t>
      </w:r>
    </w:p>
    <w:p>
      <w:pPr>
        <w:spacing w:after="0"/>
        <w:ind w:left="0"/>
        <w:jc w:val="both"/>
      </w:pPr>
      <w:r>
        <w:rPr>
          <w:rFonts w:ascii="Times New Roman"/>
          <w:b/>
          <w:i w:val="false"/>
          <w:color w:val="000000"/>
          <w:sz w:val="28"/>
        </w:rPr>
        <w:t>міндетін атқарушы</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Главный бухгалтер или лицо,</w:t>
      </w:r>
    </w:p>
    <w:p>
      <w:pPr>
        <w:spacing w:after="0"/>
        <w:ind w:left="0"/>
        <w:jc w:val="both"/>
      </w:pPr>
      <w:r>
        <w:rPr>
          <w:rFonts w:ascii="Times New Roman"/>
          <w:b w:val="false"/>
          <w:i w:val="false"/>
          <w:color w:val="000000"/>
          <w:sz w:val="28"/>
        </w:rPr>
        <w:t>исполняющее его обязанности ____________________________________________ 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фамилия, имя и отчество (при его наличии)             подпись</w:t>
      </w:r>
    </w:p>
    <w:p>
      <w:pPr>
        <w:spacing w:after="0"/>
        <w:ind w:left="0"/>
        <w:jc w:val="both"/>
      </w:pPr>
      <w:r>
        <w:rPr>
          <w:rFonts w:ascii="Times New Roman"/>
          <w:b/>
          <w:i w:val="false"/>
          <w:color w:val="000000"/>
          <w:sz w:val="28"/>
        </w:rPr>
        <w:t>Басшы немесе оның</w:t>
      </w:r>
    </w:p>
    <w:p>
      <w:pPr>
        <w:spacing w:after="0"/>
        <w:ind w:left="0"/>
        <w:jc w:val="both"/>
      </w:pPr>
      <w:r>
        <w:rPr>
          <w:rFonts w:ascii="Times New Roman"/>
          <w:b/>
          <w:i w:val="false"/>
          <w:color w:val="000000"/>
          <w:sz w:val="28"/>
        </w:rPr>
        <w:t>міндетін атқарушы</w:t>
      </w:r>
    </w:p>
    <w:p>
      <w:pPr>
        <w:spacing w:after="0"/>
        <w:ind w:left="0"/>
        <w:jc w:val="both"/>
      </w:pPr>
      <w:r>
        <w:rPr>
          <w:rFonts w:ascii="Times New Roman"/>
          <w:b w:val="false"/>
          <w:i w:val="false"/>
          <w:color w:val="000000"/>
          <w:sz w:val="28"/>
        </w:rPr>
        <w:t>Руководитель или лицо,</w:t>
      </w:r>
    </w:p>
    <w:p>
      <w:pPr>
        <w:spacing w:after="0"/>
        <w:ind w:left="0"/>
        <w:jc w:val="both"/>
      </w:pPr>
      <w:r>
        <w:rPr>
          <w:rFonts w:ascii="Times New Roman"/>
          <w:b w:val="false"/>
          <w:i w:val="false"/>
          <w:color w:val="000000"/>
          <w:sz w:val="28"/>
        </w:rPr>
        <w:t>исполняющее его обязанности ____________________________________________ 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тегі, аты және әкесінің аты (бар болған жағдайда)</w:t>
      </w: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фамилия, имя и отчество (при его наличии)             подпись</w:t>
      </w:r>
    </w:p>
    <w:bookmarkStart w:name="z111" w:id="60"/>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w:t>
      </w:r>
    </w:p>
    <w:bookmarkEnd w:id="60"/>
    <w:bookmarkStart w:name="z112" w:id="61"/>
    <w:p>
      <w:pPr>
        <w:spacing w:after="0"/>
        <w:ind w:left="0"/>
        <w:jc w:val="both"/>
      </w:pPr>
      <w:r>
        <w:rPr>
          <w:rFonts w:ascii="Times New Roman"/>
          <w:b w:val="false"/>
          <w:i w:val="false"/>
          <w:color w:val="000000"/>
          <w:sz w:val="28"/>
        </w:rPr>
        <w:t>
      Примечание:</w:t>
      </w:r>
    </w:p>
    <w:bookmarkEnd w:id="61"/>
    <w:bookmarkStart w:name="z113" w:id="62"/>
    <w:p>
      <w:pPr>
        <w:spacing w:after="0"/>
        <w:ind w:left="0"/>
        <w:jc w:val="both"/>
      </w:pPr>
      <w:r>
        <w:rPr>
          <w:rFonts w:ascii="Times New Roman"/>
          <w:b w:val="false"/>
          <w:i w:val="false"/>
          <w:color w:val="000000"/>
          <w:sz w:val="28"/>
        </w:rPr>
        <w:t xml:space="preserve">
      </w:t>
      </w:r>
      <w:r>
        <w:rPr>
          <w:rFonts w:ascii="Times New Roman"/>
          <w:b/>
          <w:i w:val="false"/>
          <w:color w:val="000000"/>
          <w:sz w:val="28"/>
        </w:rPr>
        <w:t>Мемлекеттік статистиканың тиісті органдарына анық емес бастапқы статистикалық деректерді ұсыну және бастапқы статистикалық деректерді белгіленген мерзімде ұсынбау "Әкімшілік құқық бұзушылық туралы" Қазақстан Республикасы Кодексінің 497-бабында көзделген әкімшілік құқық бұзушылықтар болып табылады</w:t>
      </w:r>
    </w:p>
    <w:bookmarkEnd w:id="62"/>
    <w:bookmarkStart w:name="z114" w:id="63"/>
    <w:p>
      <w:pPr>
        <w:spacing w:after="0"/>
        <w:ind w:left="0"/>
        <w:jc w:val="both"/>
      </w:pPr>
      <w:r>
        <w:rPr>
          <w:rFonts w:ascii="Times New Roman"/>
          <w:b w:val="false"/>
          <w:i w:val="false"/>
          <w:color w:val="000000"/>
          <w:sz w:val="28"/>
        </w:rPr>
        <w:t xml:space="preserve">
      Представление недостоверных и непредставление первичных статистических данных в соответствующие органы государственной статистики в установленный срок являются административными правонарушениями, предусмотренными </w:t>
      </w:r>
      <w:r>
        <w:rPr>
          <w:rFonts w:ascii="Times New Roman"/>
          <w:b w:val="false"/>
          <w:i w:val="false"/>
          <w:color w:val="000000"/>
          <w:sz w:val="28"/>
        </w:rPr>
        <w:t>статьей 497</w:t>
      </w:r>
      <w:r>
        <w:rPr>
          <w:rFonts w:ascii="Times New Roman"/>
          <w:b w:val="false"/>
          <w:i w:val="false"/>
          <w:color w:val="000000"/>
          <w:sz w:val="28"/>
        </w:rPr>
        <w:t xml:space="preserve"> Кодекса Республики Казахстан "Об административных правонарушениях"</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Руководитель Бюро национальной</w:t>
            </w:r>
            <w:r>
              <w:br/>
            </w:r>
            <w:r>
              <w:rPr>
                <w:rFonts w:ascii="Times New Roman"/>
                <w:b w:val="false"/>
                <w:i w:val="false"/>
                <w:color w:val="000000"/>
                <w:sz w:val="20"/>
              </w:rPr>
              <w:t>статистики Агентства по</w:t>
            </w:r>
            <w:r>
              <w:br/>
            </w:r>
            <w:r>
              <w:rPr>
                <w:rFonts w:ascii="Times New Roman"/>
                <w:b w:val="false"/>
                <w:i w:val="false"/>
                <w:color w:val="000000"/>
                <w:sz w:val="20"/>
              </w:rPr>
              <w:t>стратегическому планированию</w:t>
            </w:r>
            <w:r>
              <w:br/>
            </w:r>
            <w:r>
              <w:rPr>
                <w:rFonts w:ascii="Times New Roman"/>
                <w:b w:val="false"/>
                <w:i w:val="false"/>
                <w:color w:val="000000"/>
                <w:sz w:val="20"/>
              </w:rPr>
              <w:t>и реформам Республики Казахстан</w:t>
            </w:r>
            <w:r>
              <w:br/>
            </w:r>
            <w:r>
              <w:rPr>
                <w:rFonts w:ascii="Times New Roman"/>
                <w:b w:val="false"/>
                <w:i w:val="false"/>
                <w:color w:val="000000"/>
                <w:sz w:val="20"/>
              </w:rPr>
              <w:t>от 9 августа 2022 года №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32 к приказу</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28 января 2020 года № 10</w:t>
            </w:r>
          </w:p>
        </w:tc>
      </w:tr>
    </w:tbl>
    <w:bookmarkStart w:name="z117" w:id="64"/>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"Отчет о ценах производителей на продукцию сельского хозяйства и приобретенные услуги" (индекс 1-ЦСХ, периодичность месячная)</w:t>
      </w:r>
    </w:p>
    <w:bookmarkEnd w:id="64"/>
    <w:bookmarkStart w:name="z118" w:id="65"/>
    <w:p>
      <w:pPr>
        <w:spacing w:after="0"/>
        <w:ind w:left="0"/>
        <w:jc w:val="both"/>
      </w:pPr>
      <w:r>
        <w:rPr>
          <w:rFonts w:ascii="Times New Roman"/>
          <w:b w:val="false"/>
          <w:i w:val="false"/>
          <w:color w:val="000000"/>
          <w:sz w:val="28"/>
        </w:rPr>
        <w:t>
      1. Настоящая инструкция детализирует заполнение статистической формы общегосударственного статистического наблюдения "Отчет о ценах производителей на продукцию сельского хозяйства и приобретенные услуги", (индекс 1-ЦСХ, периодичность месячная) (далее – статистическая форма).</w:t>
      </w:r>
    </w:p>
    <w:bookmarkEnd w:id="65"/>
    <w:bookmarkStart w:name="z119" w:id="66"/>
    <w:p>
      <w:pPr>
        <w:spacing w:after="0"/>
        <w:ind w:left="0"/>
        <w:jc w:val="both"/>
      </w:pPr>
      <w:r>
        <w:rPr>
          <w:rFonts w:ascii="Times New Roman"/>
          <w:b w:val="false"/>
          <w:i w:val="false"/>
          <w:color w:val="000000"/>
          <w:sz w:val="28"/>
        </w:rPr>
        <w:t>
      2. В разделе 2 в январе отчетного года в графах А, Б указываются виды продукции, которые будут производиться и реализовываться в отчетном году, например: "Пшеница твердая" (код 01.11.11); "Скот крупный рогатый молочного стада, живой" (код 01.41.10).</w:t>
      </w:r>
    </w:p>
    <w:bookmarkEnd w:id="66"/>
    <w:bookmarkStart w:name="z120" w:id="67"/>
    <w:p>
      <w:pPr>
        <w:spacing w:after="0"/>
        <w:ind w:left="0"/>
        <w:jc w:val="both"/>
      </w:pPr>
      <w:r>
        <w:rPr>
          <w:rFonts w:ascii="Times New Roman"/>
          <w:b w:val="false"/>
          <w:i w:val="false"/>
          <w:color w:val="000000"/>
          <w:sz w:val="28"/>
        </w:rPr>
        <w:t>
      В графах В, Г указываются разновидности отобранных видов продукции, например: "Пшеница твердая" III класса (код 5); "Скот крупный рогатый молочного стада, живой" средней упитанности (код 2).</w:t>
      </w:r>
    </w:p>
    <w:bookmarkEnd w:id="67"/>
    <w:bookmarkStart w:name="z121" w:id="68"/>
    <w:p>
      <w:pPr>
        <w:spacing w:after="0"/>
        <w:ind w:left="0"/>
        <w:jc w:val="both"/>
      </w:pPr>
      <w:r>
        <w:rPr>
          <w:rFonts w:ascii="Times New Roman"/>
          <w:b w:val="false"/>
          <w:i w:val="false"/>
          <w:color w:val="000000"/>
          <w:sz w:val="28"/>
        </w:rPr>
        <w:t>
      3. В январе отчетного года заполняются графа 1 (цена отчетного месяца), графа 2 (цена месяца последней реализации) и графа Д по всем видам продукции, отобранным для наблюдения. При отсутствии реализации продукции в декабре, в графе 2 проставляется среднегодовая цена за предыдущий год.</w:t>
      </w:r>
    </w:p>
    <w:bookmarkEnd w:id="68"/>
    <w:bookmarkStart w:name="z122" w:id="69"/>
    <w:p>
      <w:pPr>
        <w:spacing w:after="0"/>
        <w:ind w:left="0"/>
        <w:jc w:val="both"/>
      </w:pPr>
      <w:r>
        <w:rPr>
          <w:rFonts w:ascii="Times New Roman"/>
          <w:b w:val="false"/>
          <w:i w:val="false"/>
          <w:color w:val="000000"/>
          <w:sz w:val="28"/>
        </w:rPr>
        <w:t>
      4. В графе 1 указываются цены на сельскохозяйственную продукцию, реализованную в период с 1 по 15 число отчетного периода. Если в установленный период реализация продукции не производилась, то приводятся данные о ценах реализации в конце второй половины предыдущего месяца с 16 по 31 число.</w:t>
      </w:r>
    </w:p>
    <w:bookmarkEnd w:id="69"/>
    <w:bookmarkStart w:name="z123" w:id="70"/>
    <w:p>
      <w:pPr>
        <w:spacing w:after="0"/>
        <w:ind w:left="0"/>
        <w:jc w:val="both"/>
      </w:pPr>
      <w:r>
        <w:rPr>
          <w:rFonts w:ascii="Times New Roman"/>
          <w:b w:val="false"/>
          <w:i w:val="false"/>
          <w:color w:val="000000"/>
          <w:sz w:val="28"/>
        </w:rPr>
        <w:t>
      Если в указанный период по отобранному товару-представителю и каналу реализации совершены несколько операций, и при этом цены реализации по ним разные, указывается цена реализации наибольшего объема. При этом сначала наибольший объем реализации определяется в период с 1 по 15 число отчетного месяца, и только если в этот период не было реализации, то указывается цена реализации наибольшего объема в период с 16 по 31 число предыдущего месяца.</w:t>
      </w:r>
    </w:p>
    <w:bookmarkEnd w:id="70"/>
    <w:bookmarkStart w:name="z124" w:id="71"/>
    <w:p>
      <w:pPr>
        <w:spacing w:after="0"/>
        <w:ind w:left="0"/>
        <w:jc w:val="both"/>
      </w:pPr>
      <w:r>
        <w:rPr>
          <w:rFonts w:ascii="Times New Roman"/>
          <w:b w:val="false"/>
          <w:i w:val="false"/>
          <w:color w:val="000000"/>
          <w:sz w:val="28"/>
        </w:rPr>
        <w:t>
      При отсутствии фактической реализации сельхозпродукции в отчетном периоде, графа 1 не заполняется.</w:t>
      </w:r>
    </w:p>
    <w:bookmarkEnd w:id="71"/>
    <w:bookmarkStart w:name="z125" w:id="72"/>
    <w:p>
      <w:pPr>
        <w:spacing w:after="0"/>
        <w:ind w:left="0"/>
        <w:jc w:val="both"/>
      </w:pPr>
      <w:r>
        <w:rPr>
          <w:rFonts w:ascii="Times New Roman"/>
          <w:b w:val="false"/>
          <w:i w:val="false"/>
          <w:color w:val="000000"/>
          <w:sz w:val="28"/>
        </w:rPr>
        <w:t>
      Товаром (услугой) представителем считается определенный вид товара в товарной группе, который отличается незначительными особенностями (деталями), не влияющими на качество и основные потребительские свойства товаров (услуг) и однородны по своему потребительскому назначению.</w:t>
      </w:r>
    </w:p>
    <w:bookmarkEnd w:id="72"/>
    <w:bookmarkStart w:name="z126" w:id="73"/>
    <w:p>
      <w:pPr>
        <w:spacing w:after="0"/>
        <w:ind w:left="0"/>
        <w:jc w:val="both"/>
      </w:pPr>
      <w:r>
        <w:rPr>
          <w:rFonts w:ascii="Times New Roman"/>
          <w:b w:val="false"/>
          <w:i w:val="false"/>
          <w:color w:val="000000"/>
          <w:sz w:val="28"/>
        </w:rPr>
        <w:t>
      Под каналом реализации понимается направление сбыта продукции, через которое осуществляется регулярная реализация существенных объемов произведенного подвида продукции (товара-представителя), отобранного для наблюдения.</w:t>
      </w:r>
    </w:p>
    <w:bookmarkEnd w:id="73"/>
    <w:bookmarkStart w:name="z127" w:id="74"/>
    <w:p>
      <w:pPr>
        <w:spacing w:after="0"/>
        <w:ind w:left="0"/>
        <w:jc w:val="both"/>
      </w:pPr>
      <w:r>
        <w:rPr>
          <w:rFonts w:ascii="Times New Roman"/>
          <w:b w:val="false"/>
          <w:i w:val="false"/>
          <w:color w:val="000000"/>
          <w:sz w:val="28"/>
        </w:rPr>
        <w:t>
      5. По "Домашней птице, живой" (код 01.47.1) цена реализации указывается в убойном весе.</w:t>
      </w:r>
    </w:p>
    <w:bookmarkEnd w:id="74"/>
    <w:bookmarkStart w:name="z128" w:id="75"/>
    <w:p>
      <w:pPr>
        <w:spacing w:after="0"/>
        <w:ind w:left="0"/>
        <w:jc w:val="both"/>
      </w:pPr>
      <w:r>
        <w:rPr>
          <w:rFonts w:ascii="Times New Roman"/>
          <w:b w:val="false"/>
          <w:i w:val="false"/>
          <w:color w:val="000000"/>
          <w:sz w:val="28"/>
        </w:rPr>
        <w:t>
      6. Отобранные для регистрации цен виды продукции и их разновидности остаются неизменными на протяжении всего отчетного периода.</w:t>
      </w:r>
    </w:p>
    <w:bookmarkEnd w:id="75"/>
    <w:bookmarkStart w:name="z129" w:id="76"/>
    <w:p>
      <w:pPr>
        <w:spacing w:after="0"/>
        <w:ind w:left="0"/>
        <w:jc w:val="both"/>
      </w:pPr>
      <w:r>
        <w:rPr>
          <w:rFonts w:ascii="Times New Roman"/>
          <w:b w:val="false"/>
          <w:i w:val="false"/>
          <w:color w:val="000000"/>
          <w:sz w:val="28"/>
        </w:rPr>
        <w:t>
      7. Регистрации не подлежат цены на семенной и элитный материал, племенной скот и скот, проданный биофабрикам (биокомбинатам), суточный молодняк птицы, при обновлении поголовья основного стада, на подвиды сельскохозяйственной продукции, используемой как средства производства внутри хозяйства (например, молоко для выпойки телят).</w:t>
      </w:r>
    </w:p>
    <w:bookmarkEnd w:id="76"/>
    <w:bookmarkStart w:name="z130" w:id="77"/>
    <w:p>
      <w:pPr>
        <w:spacing w:after="0"/>
        <w:ind w:left="0"/>
        <w:jc w:val="both"/>
      </w:pPr>
      <w:r>
        <w:rPr>
          <w:rFonts w:ascii="Times New Roman"/>
          <w:b w:val="false"/>
          <w:i w:val="false"/>
          <w:color w:val="000000"/>
          <w:sz w:val="28"/>
        </w:rPr>
        <w:t>
      8. В разделе 3 в январе отчетного года заполняются графа 1 (цена отчетного месяца) и графа 2 (цена месяца последнего приобретения) по всем видам услуг, отобранным для наблюдения. В графе 2 проставляется цена последней приобретенной услуги в предыдущем году.</w:t>
      </w:r>
    </w:p>
    <w:bookmarkEnd w:id="77"/>
    <w:bookmarkStart w:name="z131" w:id="78"/>
    <w:p>
      <w:pPr>
        <w:spacing w:after="0"/>
        <w:ind w:left="0"/>
        <w:jc w:val="both"/>
      </w:pPr>
      <w:r>
        <w:rPr>
          <w:rFonts w:ascii="Times New Roman"/>
          <w:b w:val="false"/>
          <w:i w:val="false"/>
          <w:color w:val="000000"/>
          <w:sz w:val="28"/>
        </w:rPr>
        <w:t xml:space="preserve">
      В графе 1 указываются цены на услуги, приобретенные сельхозпроизводителем у сторонних организаций или оказанные самим сельхозпроизводителем на сторону в период с 1 по 15 число отчетного периода. Если в установленный период приобретение или оказание услуг не производилось, то приводятся данные о ценах на услуги приобретенные или оказанные в конце второй половины предыдущего месяца с 16 по 31 число. </w:t>
      </w:r>
    </w:p>
    <w:bookmarkEnd w:id="78"/>
    <w:bookmarkStart w:name="z132" w:id="79"/>
    <w:p>
      <w:pPr>
        <w:spacing w:after="0"/>
        <w:ind w:left="0"/>
        <w:jc w:val="both"/>
      </w:pPr>
      <w:r>
        <w:rPr>
          <w:rFonts w:ascii="Times New Roman"/>
          <w:b w:val="false"/>
          <w:i w:val="false"/>
          <w:color w:val="000000"/>
          <w:sz w:val="28"/>
        </w:rPr>
        <w:t>
      9. Если в течение отчетного месяца одна и та же услуга приобреталась несколько раз, то рассчитывается средняя цена на услугу. Цены на приобретенные услуги регистрируются без учета стоимости материалов, использованных при их выполнении. Исключение составляют ветеринарные услуги, в случае, когда расценки на услугу зависят от стоимости лекарственного препарата.</w:t>
      </w:r>
    </w:p>
    <w:bookmarkEnd w:id="79"/>
    <w:bookmarkStart w:name="z133" w:id="80"/>
    <w:p>
      <w:pPr>
        <w:spacing w:after="0"/>
        <w:ind w:left="0"/>
        <w:jc w:val="both"/>
      </w:pPr>
      <w:r>
        <w:rPr>
          <w:rFonts w:ascii="Times New Roman"/>
          <w:b w:val="false"/>
          <w:i w:val="false"/>
          <w:color w:val="000000"/>
          <w:sz w:val="28"/>
        </w:rPr>
        <w:t xml:space="preserve">
      При отсутствии фактического приобретения или оказания услуги в отчетном периоде, графа 1 не заполняется. </w:t>
      </w:r>
    </w:p>
    <w:bookmarkEnd w:id="80"/>
    <w:bookmarkStart w:name="z134" w:id="81"/>
    <w:p>
      <w:pPr>
        <w:spacing w:after="0"/>
        <w:ind w:left="0"/>
        <w:jc w:val="both"/>
      </w:pPr>
      <w:r>
        <w:rPr>
          <w:rFonts w:ascii="Times New Roman"/>
          <w:b w:val="false"/>
          <w:i w:val="false"/>
          <w:color w:val="000000"/>
          <w:sz w:val="28"/>
        </w:rPr>
        <w:t>
      10. Услуги по аренде машин сельского хозяйства (код 77.31.10.100) отражают затраты на оплату арендованной техники в отчетном месяце. Цена услуги за аренду тракторов и комбайнов (коды 28.30.2 и 28.30.59.100) указывается в расчете за один гектар, автомобилей грузовых (код 29.10.4) - в расчете за одну тонну перевезенного груза на расстояние одного километра.</w:t>
      </w:r>
    </w:p>
    <w:bookmarkEnd w:id="81"/>
    <w:bookmarkStart w:name="z135" w:id="82"/>
    <w:p>
      <w:pPr>
        <w:spacing w:after="0"/>
        <w:ind w:left="0"/>
        <w:jc w:val="both"/>
      </w:pPr>
      <w:r>
        <w:rPr>
          <w:rFonts w:ascii="Times New Roman"/>
          <w:b w:val="false"/>
          <w:i w:val="false"/>
          <w:color w:val="000000"/>
          <w:sz w:val="28"/>
        </w:rPr>
        <w:t>
      Услуги по аренде оборудования сельского хозяйства (код 77.31.10.200) отражают затраты на оплату арендованного оборудования в расчете за один месяц на одну единицу оборудования.</w:t>
      </w:r>
    </w:p>
    <w:bookmarkEnd w:id="82"/>
    <w:bookmarkStart w:name="z136" w:id="83"/>
    <w:p>
      <w:pPr>
        <w:spacing w:after="0"/>
        <w:ind w:left="0"/>
        <w:jc w:val="both"/>
      </w:pPr>
      <w:r>
        <w:rPr>
          <w:rFonts w:ascii="Times New Roman"/>
          <w:b w:val="false"/>
          <w:i w:val="false"/>
          <w:color w:val="000000"/>
          <w:sz w:val="28"/>
        </w:rPr>
        <w:t xml:space="preserve">
      По услугам ветеринарным для домашнего скота (код 75.00.12) проставляется цена на один из видов услуг: по осмотру или вакцинации скота (например, от туберкулеза, бруцеллеза) в расчете за одну голову. </w:t>
      </w:r>
    </w:p>
    <w:bookmarkEnd w:id="83"/>
    <w:bookmarkStart w:name="z137" w:id="84"/>
    <w:p>
      <w:pPr>
        <w:spacing w:after="0"/>
        <w:ind w:left="0"/>
        <w:jc w:val="both"/>
      </w:pPr>
      <w:r>
        <w:rPr>
          <w:rFonts w:ascii="Times New Roman"/>
          <w:b w:val="false"/>
          <w:i w:val="false"/>
          <w:color w:val="000000"/>
          <w:sz w:val="28"/>
        </w:rPr>
        <w:t>
      Отобранные для регистрации цен услуги остаются неизменными на протяжении всего отчетного периода.</w:t>
      </w:r>
    </w:p>
    <w:bookmarkEnd w:id="84"/>
    <w:bookmarkStart w:name="z138" w:id="85"/>
    <w:p>
      <w:pPr>
        <w:spacing w:after="0"/>
        <w:ind w:left="0"/>
        <w:jc w:val="both"/>
      </w:pPr>
      <w:r>
        <w:rPr>
          <w:rFonts w:ascii="Times New Roman"/>
          <w:b w:val="false"/>
          <w:i w:val="false"/>
          <w:color w:val="000000"/>
          <w:sz w:val="28"/>
        </w:rPr>
        <w:t>
      11. Не регистрируются цены на услуги, приобретенные по очень низким или высоким ценам из-за некомплектности услуг.</w:t>
      </w:r>
    </w:p>
    <w:bookmarkEnd w:id="85"/>
    <w:bookmarkStart w:name="z139" w:id="86"/>
    <w:p>
      <w:pPr>
        <w:spacing w:after="0"/>
        <w:ind w:left="0"/>
        <w:jc w:val="both"/>
      </w:pPr>
      <w:r>
        <w:rPr>
          <w:rFonts w:ascii="Times New Roman"/>
          <w:b w:val="false"/>
          <w:i w:val="false"/>
          <w:color w:val="000000"/>
          <w:sz w:val="28"/>
        </w:rPr>
        <w:t>
      12. Графа 3 разделов 2 и 3 заполняется в обязательном порядке при изменении цены согласно Справочнику причин изменения цены, размещенному на интернет-ресурсе Бюро или предоставляемому респондентам подразделениями статистики. По каждому товару-представителю (услуге) указывается одна или несколько причин. При выборе кода "Другие причины" в графе 3 прописывается причина, не включенная в Справочник причин изменения цены.</w:t>
      </w:r>
    </w:p>
    <w:bookmarkEnd w:id="86"/>
    <w:bookmarkStart w:name="z140" w:id="87"/>
    <w:p>
      <w:pPr>
        <w:spacing w:after="0"/>
        <w:ind w:left="0"/>
        <w:jc w:val="both"/>
      </w:pPr>
      <w:r>
        <w:rPr>
          <w:rFonts w:ascii="Times New Roman"/>
          <w:b w:val="false"/>
          <w:i w:val="false"/>
          <w:color w:val="000000"/>
          <w:sz w:val="28"/>
        </w:rPr>
        <w:t>
      При изменении цен в отчетном месяце респондент для подтверждения достоверности первичных статистических данных одновременно со статистической формой представляет в подразделения статистики дополнительную информацию: договора, платежные требования, накладные, счет-фактуры и иные документы бухгалтерского учета.</w:t>
      </w:r>
    </w:p>
    <w:bookmarkEnd w:id="87"/>
    <w:bookmarkStart w:name="z141" w:id="88"/>
    <w:p>
      <w:pPr>
        <w:spacing w:after="0"/>
        <w:ind w:left="0"/>
        <w:jc w:val="both"/>
      </w:pPr>
      <w:r>
        <w:rPr>
          <w:rFonts w:ascii="Times New Roman"/>
          <w:b w:val="false"/>
          <w:i w:val="false"/>
          <w:color w:val="000000"/>
          <w:sz w:val="28"/>
        </w:rPr>
        <w:t>
      13. Цены на реализованные виды продукции и на приобретенные услуги приводятся в целых числах.</w:t>
      </w:r>
    </w:p>
    <w:bookmarkEnd w:id="88"/>
    <w:bookmarkStart w:name="z142" w:id="89"/>
    <w:p>
      <w:pPr>
        <w:spacing w:after="0"/>
        <w:ind w:left="0"/>
        <w:jc w:val="both"/>
      </w:pPr>
      <w:r>
        <w:rPr>
          <w:rFonts w:ascii="Times New Roman"/>
          <w:b w:val="false"/>
          <w:i w:val="false"/>
          <w:color w:val="000000"/>
          <w:sz w:val="28"/>
        </w:rPr>
        <w:t>
      14. При отсутствии данных в отчетном периоде по данной статистической форме, респондент, не позднее даты окончания текущего периода, представляет статистическую форму с нулевыми показателями (пустографка).</w:t>
      </w:r>
    </w:p>
    <w:bookmarkEnd w:id="89"/>
    <w:bookmarkStart w:name="z143" w:id="90"/>
    <w:p>
      <w:pPr>
        <w:spacing w:after="0"/>
        <w:ind w:left="0"/>
        <w:jc w:val="both"/>
      </w:pPr>
      <w:r>
        <w:rPr>
          <w:rFonts w:ascii="Times New Roman"/>
          <w:b w:val="false"/>
          <w:i w:val="false"/>
          <w:color w:val="000000"/>
          <w:sz w:val="28"/>
        </w:rPr>
        <w:t>
      15. Представление данной статистической формы осуществляется в электронном виде или на бумажном носителе. Заполнение статистической формы в электронном виде осуществляется посредством информационной системы "Сбор данных в режиме он-лайн", размещенной на интернет-ресурсе Бюро (https://cabinet.stat.gov.kz/).</w:t>
      </w:r>
    </w:p>
    <w:bookmarkEnd w:id="90"/>
    <w:bookmarkStart w:name="z144" w:id="91"/>
    <w:p>
      <w:pPr>
        <w:spacing w:after="0"/>
        <w:ind w:left="0"/>
        <w:jc w:val="both"/>
      </w:pPr>
      <w:r>
        <w:rPr>
          <w:rFonts w:ascii="Times New Roman"/>
          <w:b w:val="false"/>
          <w:i w:val="false"/>
          <w:color w:val="000000"/>
          <w:sz w:val="28"/>
        </w:rPr>
        <w:t xml:space="preserve">
      16. При отсутствии деятельности в отчетный период респондент не позднее даты окончания самого раннего из сроков представления статистических форм за данный отчетный период, указанных в утвержденном Графике представления респондентами первичных статистических данных по общегосударственным статистическим наблюдениям на соответствующий год представляет Уведомление об отсутствии деятельности в порядке, установленном Правилами представления респондентами первичных статистических данных, утвержденных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статистике от 9 июля 2010 года № 173 (зарегистрированным в Реестре государственной регистрации нормативных правовых актов № 6459).</w:t>
      </w:r>
    </w:p>
    <w:bookmarkEnd w:id="91"/>
    <w:bookmarkStart w:name="z145" w:id="92"/>
    <w:p>
      <w:pPr>
        <w:spacing w:after="0"/>
        <w:ind w:left="0"/>
        <w:jc w:val="both"/>
      </w:pPr>
      <w:r>
        <w:rPr>
          <w:rFonts w:ascii="Times New Roman"/>
          <w:b w:val="false"/>
          <w:i w:val="false"/>
          <w:color w:val="000000"/>
          <w:sz w:val="28"/>
        </w:rPr>
        <w:t xml:space="preserve">
      Примечание: Х – данная позиция не подлежит заполнению. </w:t>
      </w:r>
    </w:p>
    <w:bookmarkEnd w:id="92"/>
    <w:bookmarkStart w:name="z146" w:id="93"/>
    <w:p>
      <w:pPr>
        <w:spacing w:after="0"/>
        <w:ind w:left="0"/>
        <w:jc w:val="both"/>
      </w:pPr>
      <w:r>
        <w:rPr>
          <w:rFonts w:ascii="Times New Roman"/>
          <w:b w:val="false"/>
          <w:i w:val="false"/>
          <w:color w:val="000000"/>
          <w:sz w:val="28"/>
        </w:rPr>
        <w:t>
      17. Арифметико-логический контроль.</w:t>
      </w:r>
    </w:p>
    <w:bookmarkEnd w:id="93"/>
    <w:bookmarkStart w:name="z147" w:id="94"/>
    <w:p>
      <w:pPr>
        <w:spacing w:after="0"/>
        <w:ind w:left="0"/>
        <w:jc w:val="both"/>
      </w:pPr>
      <w:r>
        <w:rPr>
          <w:rFonts w:ascii="Times New Roman"/>
          <w:b w:val="false"/>
          <w:i w:val="false"/>
          <w:color w:val="000000"/>
          <w:sz w:val="28"/>
        </w:rPr>
        <w:t xml:space="preserve">
      1) Раздел 2: </w:t>
      </w:r>
    </w:p>
    <w:bookmarkEnd w:id="94"/>
    <w:bookmarkStart w:name="z148" w:id="95"/>
    <w:p>
      <w:pPr>
        <w:spacing w:after="0"/>
        <w:ind w:left="0"/>
        <w:jc w:val="both"/>
      </w:pPr>
      <w:r>
        <w:rPr>
          <w:rFonts w:ascii="Times New Roman"/>
          <w:b w:val="false"/>
          <w:i w:val="false"/>
          <w:color w:val="000000"/>
          <w:sz w:val="28"/>
        </w:rPr>
        <w:t xml:space="preserve">
      если в отчетном месяце заполнена графа 1 по виду продукции, то заполняется графа Д; </w:t>
      </w:r>
    </w:p>
    <w:bookmarkEnd w:id="95"/>
    <w:bookmarkStart w:name="z149" w:id="96"/>
    <w:p>
      <w:pPr>
        <w:spacing w:after="0"/>
        <w:ind w:left="0"/>
        <w:jc w:val="both"/>
      </w:pPr>
      <w:r>
        <w:rPr>
          <w:rFonts w:ascii="Times New Roman"/>
          <w:b w:val="false"/>
          <w:i w:val="false"/>
          <w:color w:val="000000"/>
          <w:sz w:val="28"/>
        </w:rPr>
        <w:t>
      в январе отчетного года заполнение граф 2 и Д – обязательно.</w:t>
      </w:r>
    </w:p>
    <w:bookmarkEnd w:id="96"/>
    <w:bookmarkStart w:name="z150" w:id="97"/>
    <w:p>
      <w:pPr>
        <w:spacing w:after="0"/>
        <w:ind w:left="0"/>
        <w:jc w:val="both"/>
      </w:pPr>
      <w:r>
        <w:rPr>
          <w:rFonts w:ascii="Times New Roman"/>
          <w:b w:val="false"/>
          <w:i w:val="false"/>
          <w:color w:val="000000"/>
          <w:sz w:val="28"/>
        </w:rPr>
        <w:t>
      2) Раздел 3:</w:t>
      </w:r>
    </w:p>
    <w:bookmarkEnd w:id="97"/>
    <w:bookmarkStart w:name="z151" w:id="98"/>
    <w:p>
      <w:pPr>
        <w:spacing w:after="0"/>
        <w:ind w:left="0"/>
        <w:jc w:val="both"/>
      </w:pPr>
      <w:r>
        <w:rPr>
          <w:rFonts w:ascii="Times New Roman"/>
          <w:b w:val="false"/>
          <w:i w:val="false"/>
          <w:color w:val="000000"/>
          <w:sz w:val="28"/>
        </w:rPr>
        <w:t>
      в январе отчетного года заполнение графы 2 – обязательно.</w:t>
      </w:r>
    </w:p>
    <w:bookmarkEnd w:id="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9 августа 2022 года № 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99"/>
          <w:p>
            <w:pPr>
              <w:spacing w:after="20"/>
              <w:ind w:left="20"/>
              <w:jc w:val="both"/>
            </w:pPr>
          </w:p>
          <w:bookmarkEnd w:id="99"/>
          <w:p>
            <w:pPr>
              <w:spacing w:after="20"/>
              <w:ind w:left="20"/>
              <w:jc w:val="both"/>
            </w:pPr>
            <w:r>
              <w:drawing>
                <wp:inline distT="0" distB="0" distL="0" distR="0">
                  <wp:extent cx="3340100" cy="242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40100" cy="2425700"/>
                          </a:xfrm>
                          <a:prstGeom prst="rect">
                            <a:avLst/>
                          </a:prstGeom>
                        </pic:spPr>
                      </pic:pic>
                    </a:graphicData>
                  </a:graphic>
                </wp:inline>
              </w:drawing>
            </w:r>
          </w:p>
          <w:p>
            <w:pPr>
              <w:spacing w:after="20"/>
              <w:ind w:left="20"/>
              <w:jc w:val="both"/>
            </w:pPr>
          </w:p>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00"/>
          <w:p>
            <w:pPr>
              <w:spacing w:after="20"/>
              <w:ind w:left="20"/>
              <w:jc w:val="both"/>
            </w:pPr>
            <w:r>
              <w:rPr>
                <w:rFonts w:ascii="Times New Roman"/>
                <w:b w:val="false"/>
                <w:i w:val="false"/>
                <w:color w:val="000000"/>
                <w:sz w:val="20"/>
              </w:rPr>
              <w:t>
</w:t>
            </w:r>
            <w:r>
              <w:rPr>
                <w:rFonts w:ascii="Times New Roman"/>
                <w:b/>
                <w:i w:val="false"/>
                <w:color w:val="000000"/>
                <w:sz w:val="20"/>
              </w:rPr>
              <w:t>Мемлекеттік статистика органдары құпиялылығына кепілдік береді</w:t>
            </w:r>
          </w:p>
          <w:bookmarkEnd w:id="100"/>
          <w:p>
            <w:pPr>
              <w:spacing w:after="20"/>
              <w:ind w:left="20"/>
              <w:jc w:val="both"/>
            </w:pPr>
            <w:r>
              <w:rPr>
                <w:rFonts w:ascii="Times New Roman"/>
                <w:b w:val="false"/>
                <w:i w:val="false"/>
                <w:color w:val="000000"/>
                <w:sz w:val="20"/>
              </w:rPr>
              <w:t>
</w:t>
            </w:r>
            <w:r>
              <w:rPr>
                <w:rFonts w:ascii="Times New Roman"/>
                <w:b w:val="false"/>
                <w:i w:val="false"/>
                <w:color w:val="000000"/>
                <w:sz w:val="20"/>
              </w:rPr>
              <w:t>Конфиденциальность гарантируется органами государственной статистики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Жалпымемлекеттік статистикалық байқаудың статистикалық нысаны </w:t>
            </w:r>
          </w:p>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Ауыл шаруашылығы өнімі мен оны қайта өңдеу өнімдерінің бағасын тіркеуге арналған деректерді енгізудің электрондық нысаны</w:t>
            </w:r>
          </w:p>
          <w:p>
            <w:pPr>
              <w:spacing w:after="20"/>
              <w:ind w:left="20"/>
              <w:jc w:val="both"/>
            </w:pPr>
          </w:p>
          <w:p>
            <w:pPr>
              <w:spacing w:after="20"/>
              <w:ind w:left="20"/>
              <w:jc w:val="both"/>
            </w:pPr>
            <w:r>
              <w:rPr>
                <w:rFonts w:ascii="Times New Roman"/>
                <w:b/>
                <w:i w:val="false"/>
                <w:color w:val="000000"/>
                <w:sz w:val="20"/>
              </w:rPr>
              <w:t>
Электронная форма ввода данных для регистрации цен на продукцию сельского хозяйства и продукты ее переработки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01"/>
          <w:p>
            <w:pPr>
              <w:spacing w:after="20"/>
              <w:ind w:left="20"/>
              <w:jc w:val="both"/>
            </w:pPr>
            <w:r>
              <w:rPr>
                <w:rFonts w:ascii="Times New Roman"/>
                <w:b w:val="false"/>
                <w:i w:val="false"/>
                <w:color w:val="000000"/>
                <w:sz w:val="20"/>
              </w:rPr>
              <w:t>
</w:t>
            </w:r>
            <w:r>
              <w:rPr>
                <w:rFonts w:ascii="Times New Roman"/>
                <w:b/>
                <w:i w:val="false"/>
                <w:color w:val="000000"/>
                <w:sz w:val="20"/>
              </w:rPr>
              <w:t xml:space="preserve">Индексі </w:t>
            </w:r>
          </w:p>
          <w:bookmarkEnd w:id="101"/>
          <w:p>
            <w:pPr>
              <w:spacing w:after="20"/>
              <w:ind w:left="20"/>
              <w:jc w:val="both"/>
            </w:pPr>
            <w:r>
              <w:rPr>
                <w:rFonts w:ascii="Times New Roman"/>
                <w:b w:val="false"/>
                <w:i w:val="false"/>
                <w:color w:val="000000"/>
                <w:sz w:val="20"/>
              </w:rPr>
              <w:t>
Индекс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Ц-200э</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02"/>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есепті кезең </w:t>
            </w:r>
          </w:p>
          <w:bookmarkEnd w:id="102"/>
          <w:p>
            <w:pPr>
              <w:spacing w:after="20"/>
              <w:ind w:left="20"/>
              <w:jc w:val="both"/>
            </w:pPr>
            <w:r>
              <w:rPr>
                <w:rFonts w:ascii="Times New Roman"/>
                <w:b w:val="false"/>
                <w:i w:val="false"/>
                <w:color w:val="000000"/>
                <w:sz w:val="20"/>
              </w:rPr>
              <w:t>
отчетный период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9398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939800" cy="5080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03"/>
          <w:p>
            <w:pPr>
              <w:spacing w:after="20"/>
              <w:ind w:left="20"/>
              <w:jc w:val="both"/>
            </w:pPr>
            <w:r>
              <w:rPr>
                <w:rFonts w:ascii="Times New Roman"/>
                <w:b w:val="false"/>
                <w:i w:val="false"/>
                <w:color w:val="000000"/>
                <w:sz w:val="20"/>
              </w:rPr>
              <w:t>
</w:t>
            </w:r>
            <w:r>
              <w:rPr>
                <w:rFonts w:ascii="Times New Roman"/>
                <w:b/>
                <w:i w:val="false"/>
                <w:color w:val="000000"/>
                <w:sz w:val="20"/>
              </w:rPr>
              <w:t>ай</w:t>
            </w:r>
          </w:p>
          <w:bookmarkEnd w:id="103"/>
          <w:p>
            <w:pPr>
              <w:spacing w:after="20"/>
              <w:ind w:left="20"/>
              <w:jc w:val="both"/>
            </w:pPr>
            <w:r>
              <w:rPr>
                <w:rFonts w:ascii="Times New Roman"/>
                <w:b w:val="false"/>
                <w:i w:val="false"/>
                <w:color w:val="000000"/>
                <w:sz w:val="20"/>
              </w:rPr>
              <w:t>
месяц</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18034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803400" cy="4953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04"/>
          <w:p>
            <w:pPr>
              <w:spacing w:after="20"/>
              <w:ind w:left="20"/>
              <w:jc w:val="both"/>
            </w:pPr>
            <w:r>
              <w:rPr>
                <w:rFonts w:ascii="Times New Roman"/>
                <w:b w:val="false"/>
                <w:i w:val="false"/>
                <w:color w:val="000000"/>
                <w:sz w:val="20"/>
              </w:rPr>
              <w:t>
</w:t>
            </w:r>
            <w:r>
              <w:rPr>
                <w:rFonts w:ascii="Times New Roman"/>
                <w:b/>
                <w:i w:val="false"/>
                <w:color w:val="000000"/>
                <w:sz w:val="20"/>
              </w:rPr>
              <w:t>жыл</w:t>
            </w:r>
          </w:p>
          <w:bookmarkEnd w:id="104"/>
          <w:p>
            <w:pPr>
              <w:spacing w:after="20"/>
              <w:ind w:left="20"/>
              <w:jc w:val="both"/>
            </w:pPr>
            <w:r>
              <w:rPr>
                <w:rFonts w:ascii="Times New Roman"/>
                <w:b w:val="false"/>
                <w:i w:val="false"/>
                <w:color w:val="000000"/>
                <w:sz w:val="20"/>
              </w:rPr>
              <w:t>
год</w:t>
            </w:r>
          </w:p>
        </w:tc>
      </w:tr>
    </w:tbl>
    <w:bookmarkStart w:name="z162" w:id="105"/>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Бағаларды жинауға жауапты мемлекеттік статистиканың аумақтық бөлімшелерінің мамандары толтырады</w:t>
      </w:r>
    </w:p>
    <w:bookmarkEnd w:id="105"/>
    <w:bookmarkStart w:name="z163" w:id="106"/>
    <w:p>
      <w:pPr>
        <w:spacing w:after="0"/>
        <w:ind w:left="0"/>
        <w:jc w:val="both"/>
      </w:pPr>
      <w:r>
        <w:rPr>
          <w:rFonts w:ascii="Times New Roman"/>
          <w:b w:val="false"/>
          <w:i w:val="false"/>
          <w:color w:val="000000"/>
          <w:sz w:val="28"/>
        </w:rPr>
        <w:t>
      Заполняют специалисты территориальных подразделений государственной статистики, ответственные за сбор цен</w:t>
      </w:r>
    </w:p>
    <w:bookmarkEnd w:id="106"/>
    <w:bookmarkStart w:name="z164" w:id="107"/>
    <w:p>
      <w:pPr>
        <w:spacing w:after="0"/>
        <w:ind w:left="0"/>
        <w:jc w:val="both"/>
      </w:pPr>
      <w:r>
        <w:rPr>
          <w:rFonts w:ascii="Times New Roman"/>
          <w:b w:val="false"/>
          <w:i w:val="false"/>
          <w:color w:val="000000"/>
          <w:sz w:val="28"/>
        </w:rPr>
        <w:t xml:space="preserve">
      </w:t>
      </w:r>
      <w:r>
        <w:rPr>
          <w:rFonts w:ascii="Times New Roman"/>
          <w:b/>
          <w:i w:val="false"/>
          <w:color w:val="000000"/>
          <w:sz w:val="28"/>
        </w:rPr>
        <w:t>Тіркеу мерзімі – есепті кезеңнің 1-25 күні аралығында</w:t>
      </w:r>
    </w:p>
    <w:bookmarkEnd w:id="107"/>
    <w:bookmarkStart w:name="z165" w:id="108"/>
    <w:p>
      <w:pPr>
        <w:spacing w:after="0"/>
        <w:ind w:left="0"/>
        <w:jc w:val="both"/>
      </w:pPr>
      <w:r>
        <w:rPr>
          <w:rFonts w:ascii="Times New Roman"/>
          <w:b w:val="false"/>
          <w:i w:val="false"/>
          <w:color w:val="000000"/>
          <w:sz w:val="28"/>
        </w:rPr>
        <w:t xml:space="preserve">
      Срок регистрации – с 1 по 25 число отчетного периода </w:t>
      </w:r>
    </w:p>
    <w:bookmarkEnd w:id="108"/>
    <w:bookmarkStart w:name="z166" w:id="109"/>
    <w:p>
      <w:pPr>
        <w:spacing w:after="0"/>
        <w:ind w:left="0"/>
        <w:jc w:val="both"/>
      </w:pPr>
      <w:r>
        <w:rPr>
          <w:rFonts w:ascii="Times New Roman"/>
          <w:b w:val="false"/>
          <w:i w:val="false"/>
          <w:color w:val="000000"/>
          <w:sz w:val="28"/>
        </w:rPr>
        <w:t xml:space="preserve">
      </w:t>
      </w:r>
      <w:r>
        <w:rPr>
          <w:rFonts w:ascii="Times New Roman"/>
          <w:b/>
          <w:i w:val="false"/>
          <w:color w:val="000000"/>
          <w:sz w:val="28"/>
        </w:rPr>
        <w:t>1. Байқаудың базалық объектісі (тізімнен таңдау)</w:t>
      </w:r>
    </w:p>
    <w:bookmarkEnd w:id="109"/>
    <w:bookmarkStart w:name="z167" w:id="110"/>
    <w:p>
      <w:pPr>
        <w:spacing w:after="0"/>
        <w:ind w:left="0"/>
        <w:jc w:val="both"/>
      </w:pPr>
      <w:r>
        <w:rPr>
          <w:rFonts w:ascii="Times New Roman"/>
          <w:b w:val="false"/>
          <w:i w:val="false"/>
          <w:color w:val="000000"/>
          <w:sz w:val="28"/>
        </w:rPr>
        <w:t>
      Базовый объект наблюдения (выбор из списка)</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11"/>
          <w:p>
            <w:pPr>
              <w:spacing w:after="20"/>
              <w:ind w:left="20"/>
              <w:jc w:val="both"/>
            </w:pPr>
            <w:r>
              <w:rPr>
                <w:rFonts w:ascii="Times New Roman"/>
                <w:b w:val="false"/>
                <w:i w:val="false"/>
                <w:color w:val="000000"/>
                <w:sz w:val="20"/>
              </w:rPr>
              <w:t>
</w:t>
            </w:r>
            <w:r>
              <w:rPr>
                <w:rFonts w:ascii="Times New Roman"/>
                <w:b/>
                <w:i w:val="false"/>
                <w:color w:val="000000"/>
                <w:sz w:val="20"/>
              </w:rPr>
              <w:t>Атауы</w:t>
            </w:r>
          </w:p>
          <w:bookmarkEnd w:id="111"/>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12"/>
          <w:p>
            <w:pPr>
              <w:spacing w:after="20"/>
              <w:ind w:left="20"/>
              <w:jc w:val="both"/>
            </w:pPr>
            <w:r>
              <w:rPr>
                <w:rFonts w:ascii="Times New Roman"/>
                <w:b w:val="false"/>
                <w:i w:val="false"/>
                <w:color w:val="000000"/>
                <w:sz w:val="20"/>
              </w:rPr>
              <w:t>
</w:t>
            </w:r>
            <w:r>
              <w:rPr>
                <w:rFonts w:ascii="Times New Roman"/>
                <w:b/>
                <w:i w:val="false"/>
                <w:color w:val="000000"/>
                <w:sz w:val="20"/>
              </w:rPr>
              <w:t>Коды</w:t>
            </w:r>
          </w:p>
          <w:bookmarkEnd w:id="112"/>
          <w:p>
            <w:pPr>
              <w:spacing w:after="20"/>
              <w:ind w:left="20"/>
              <w:jc w:val="both"/>
            </w:pPr>
            <w:r>
              <w:rPr>
                <w:rFonts w:ascii="Times New Roman"/>
                <w:b w:val="false"/>
                <w:i w:val="false"/>
                <w:color w:val="000000"/>
                <w:sz w:val="20"/>
              </w:rPr>
              <w:t>
Код</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13"/>
          <w:p>
            <w:pPr>
              <w:spacing w:after="20"/>
              <w:ind w:left="20"/>
              <w:jc w:val="both"/>
            </w:pPr>
            <w:r>
              <w:rPr>
                <w:rFonts w:ascii="Times New Roman"/>
                <w:b w:val="false"/>
                <w:i w:val="false"/>
                <w:color w:val="000000"/>
                <w:sz w:val="20"/>
              </w:rPr>
              <w:t>
</w:t>
            </w:r>
            <w:r>
              <w:rPr>
                <w:rFonts w:ascii="Times New Roman"/>
                <w:b/>
                <w:i w:val="false"/>
                <w:color w:val="000000"/>
                <w:sz w:val="20"/>
              </w:rPr>
              <w:t>Мекенжайы</w:t>
            </w:r>
          </w:p>
          <w:bookmarkEnd w:id="113"/>
          <w:p>
            <w:pPr>
              <w:spacing w:after="20"/>
              <w:ind w:left="20"/>
              <w:jc w:val="both"/>
            </w:pPr>
            <w:r>
              <w:rPr>
                <w:rFonts w:ascii="Times New Roman"/>
                <w:b w:val="false"/>
                <w:i w:val="false"/>
                <w:color w:val="000000"/>
                <w:sz w:val="20"/>
              </w:rPr>
              <w:t>
Адрес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14"/>
          <w:p>
            <w:pPr>
              <w:spacing w:after="20"/>
              <w:ind w:left="20"/>
              <w:jc w:val="both"/>
            </w:pPr>
            <w:r>
              <w:rPr>
                <w:rFonts w:ascii="Times New Roman"/>
                <w:b w:val="false"/>
                <w:i w:val="false"/>
                <w:color w:val="000000"/>
                <w:sz w:val="20"/>
              </w:rPr>
              <w:t>
</w:t>
            </w:r>
            <w:r>
              <w:rPr>
                <w:rFonts w:ascii="Times New Roman"/>
                <w:b/>
                <w:i w:val="false"/>
                <w:color w:val="000000"/>
                <w:sz w:val="20"/>
              </w:rPr>
              <w:t>Тіркеу күніндегі өкіл тауарлар саны</w:t>
            </w:r>
          </w:p>
          <w:bookmarkEnd w:id="114"/>
          <w:p>
            <w:pPr>
              <w:spacing w:after="20"/>
              <w:ind w:left="20"/>
              <w:jc w:val="both"/>
            </w:pPr>
            <w:r>
              <w:rPr>
                <w:rFonts w:ascii="Times New Roman"/>
                <w:b w:val="false"/>
                <w:i w:val="false"/>
                <w:color w:val="000000"/>
                <w:sz w:val="20"/>
              </w:rPr>
              <w:t>
Количество товаров-представителей в день регистрации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72" w:id="115"/>
    <w:p>
      <w:pPr>
        <w:spacing w:after="0"/>
        <w:ind w:left="0"/>
        <w:jc w:val="both"/>
      </w:pPr>
      <w:r>
        <w:rPr>
          <w:rFonts w:ascii="Times New Roman"/>
          <w:b w:val="false"/>
          <w:i w:val="false"/>
          <w:color w:val="000000"/>
          <w:sz w:val="28"/>
        </w:rPr>
        <w:t xml:space="preserve">
      </w:t>
      </w:r>
      <w:r>
        <w:rPr>
          <w:rFonts w:ascii="Times New Roman"/>
          <w:b/>
          <w:i w:val="false"/>
          <w:color w:val="000000"/>
          <w:sz w:val="28"/>
        </w:rPr>
        <w:t>2. Алғашқы статистикалық деректер</w:t>
      </w:r>
    </w:p>
    <w:bookmarkEnd w:id="115"/>
    <w:bookmarkStart w:name="z173" w:id="116"/>
    <w:p>
      <w:pPr>
        <w:spacing w:after="0"/>
        <w:ind w:left="0"/>
        <w:jc w:val="both"/>
      </w:pPr>
      <w:r>
        <w:rPr>
          <w:rFonts w:ascii="Times New Roman"/>
          <w:b w:val="false"/>
          <w:i w:val="false"/>
          <w:color w:val="000000"/>
          <w:sz w:val="28"/>
        </w:rPr>
        <w:t>
      Первичные статистические данные</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17"/>
          <w:p>
            <w:pPr>
              <w:spacing w:after="20"/>
              <w:ind w:left="20"/>
              <w:jc w:val="both"/>
            </w:pPr>
            <w:r>
              <w:rPr>
                <w:rFonts w:ascii="Times New Roman"/>
                <w:b w:val="false"/>
                <w:i w:val="false"/>
                <w:color w:val="000000"/>
                <w:sz w:val="20"/>
              </w:rPr>
              <w:t>
</w:t>
            </w:r>
            <w:r>
              <w:rPr>
                <w:rFonts w:ascii="Times New Roman"/>
                <w:b/>
                <w:i w:val="false"/>
                <w:color w:val="000000"/>
                <w:sz w:val="20"/>
              </w:rPr>
              <w:t>Өнімінің атауы</w:t>
            </w:r>
          </w:p>
          <w:bookmarkEnd w:id="117"/>
          <w:p>
            <w:pPr>
              <w:spacing w:after="20"/>
              <w:ind w:left="20"/>
              <w:jc w:val="both"/>
            </w:pPr>
            <w:r>
              <w:rPr>
                <w:rFonts w:ascii="Times New Roman"/>
                <w:b w:val="false"/>
                <w:i w:val="false"/>
                <w:color w:val="000000"/>
                <w:sz w:val="20"/>
              </w:rPr>
              <w:t>
Наименование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18"/>
          <w:p>
            <w:pPr>
              <w:spacing w:after="20"/>
              <w:ind w:left="20"/>
              <w:jc w:val="both"/>
            </w:pPr>
            <w:r>
              <w:rPr>
                <w:rFonts w:ascii="Times New Roman"/>
                <w:b w:val="false"/>
                <w:i w:val="false"/>
                <w:color w:val="000000"/>
                <w:sz w:val="20"/>
              </w:rPr>
              <w:t>
</w:t>
            </w:r>
            <w:r>
              <w:rPr>
                <w:rFonts w:ascii="Times New Roman"/>
                <w:b/>
                <w:i w:val="false"/>
                <w:color w:val="000000"/>
                <w:sz w:val="20"/>
              </w:rPr>
              <w:t>Өнімінің коды</w:t>
            </w:r>
          </w:p>
          <w:bookmarkEnd w:id="118"/>
          <w:p>
            <w:pPr>
              <w:spacing w:after="20"/>
              <w:ind w:left="20"/>
              <w:jc w:val="both"/>
            </w:pPr>
            <w:r>
              <w:rPr>
                <w:rFonts w:ascii="Times New Roman"/>
                <w:b w:val="false"/>
                <w:i w:val="false"/>
                <w:color w:val="000000"/>
                <w:sz w:val="20"/>
              </w:rPr>
              <w:t>
Код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19"/>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bookmarkEnd w:id="119"/>
          <w:p>
            <w:pPr>
              <w:spacing w:after="20"/>
              <w:ind w:left="20"/>
              <w:jc w:val="both"/>
            </w:pPr>
            <w:r>
              <w:rPr>
                <w:rFonts w:ascii="Times New Roman"/>
                <w:b w:val="false"/>
                <w:i w:val="false"/>
                <w:color w:val="000000"/>
                <w:sz w:val="20"/>
              </w:rPr>
              <w:t>
Единица измерения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20"/>
          <w:p>
            <w:pPr>
              <w:spacing w:after="20"/>
              <w:ind w:left="20"/>
              <w:jc w:val="both"/>
            </w:pPr>
            <w:r>
              <w:rPr>
                <w:rFonts w:ascii="Times New Roman"/>
                <w:b w:val="false"/>
                <w:i w:val="false"/>
                <w:color w:val="000000"/>
                <w:sz w:val="20"/>
              </w:rPr>
              <w:t>
</w:t>
            </w:r>
            <w:r>
              <w:rPr>
                <w:rFonts w:ascii="Times New Roman"/>
                <w:b/>
                <w:i w:val="false"/>
                <w:color w:val="000000"/>
                <w:sz w:val="20"/>
              </w:rPr>
              <w:t>Өкіл тауардың (өнімінің) коды</w:t>
            </w:r>
          </w:p>
          <w:bookmarkEnd w:id="120"/>
          <w:p>
            <w:pPr>
              <w:spacing w:after="20"/>
              <w:ind w:left="20"/>
              <w:jc w:val="both"/>
            </w:pPr>
            <w:r>
              <w:rPr>
                <w:rFonts w:ascii="Times New Roman"/>
                <w:b w:val="false"/>
                <w:i w:val="false"/>
                <w:color w:val="000000"/>
                <w:sz w:val="20"/>
              </w:rPr>
              <w:t>
Код товара – представителя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21"/>
          <w:p>
            <w:pPr>
              <w:spacing w:after="20"/>
              <w:ind w:left="20"/>
              <w:jc w:val="both"/>
            </w:pPr>
            <w:r>
              <w:rPr>
                <w:rFonts w:ascii="Times New Roman"/>
                <w:b w:val="false"/>
                <w:i w:val="false"/>
                <w:color w:val="000000"/>
                <w:sz w:val="20"/>
              </w:rPr>
              <w:t>
</w:t>
            </w:r>
            <w:r>
              <w:rPr>
                <w:rFonts w:ascii="Times New Roman"/>
                <w:b/>
                <w:i w:val="false"/>
                <w:color w:val="000000"/>
                <w:sz w:val="20"/>
              </w:rPr>
              <w:t>Өкіл тауардың (өнімінің) сипаттамасы</w:t>
            </w:r>
          </w:p>
          <w:bookmarkEnd w:id="121"/>
          <w:p>
            <w:pPr>
              <w:spacing w:after="20"/>
              <w:ind w:left="20"/>
              <w:jc w:val="both"/>
            </w:pPr>
            <w:r>
              <w:rPr>
                <w:rFonts w:ascii="Times New Roman"/>
                <w:b w:val="false"/>
                <w:i w:val="false"/>
                <w:color w:val="000000"/>
                <w:sz w:val="20"/>
              </w:rPr>
              <w:t>
Характеристика товара-представителя (продукции)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22"/>
          <w:p>
            <w:pPr>
              <w:spacing w:after="20"/>
              <w:ind w:left="20"/>
              <w:jc w:val="both"/>
            </w:pPr>
            <w:r>
              <w:rPr>
                <w:rFonts w:ascii="Times New Roman"/>
                <w:b w:val="false"/>
                <w:i w:val="false"/>
                <w:color w:val="000000"/>
                <w:sz w:val="20"/>
              </w:rPr>
              <w:t>
</w:t>
            </w:r>
            <w:r>
              <w:rPr>
                <w:rFonts w:ascii="Times New Roman"/>
                <w:b/>
                <w:i w:val="false"/>
                <w:color w:val="000000"/>
                <w:sz w:val="20"/>
              </w:rPr>
              <w:t>Салықтарды қоса алғанда, баға, теңге</w:t>
            </w:r>
          </w:p>
          <w:bookmarkEnd w:id="122"/>
          <w:p>
            <w:pPr>
              <w:spacing w:after="20"/>
              <w:ind w:left="20"/>
              <w:jc w:val="both"/>
            </w:pPr>
            <w:r>
              <w:rPr>
                <w:rFonts w:ascii="Times New Roman"/>
                <w:b w:val="false"/>
                <w:i w:val="false"/>
                <w:color w:val="000000"/>
                <w:sz w:val="20"/>
              </w:rPr>
              <w:t>
Цена, включая налоги, тенге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23"/>
          <w:p>
            <w:pPr>
              <w:spacing w:after="20"/>
              <w:ind w:left="20"/>
              <w:jc w:val="both"/>
            </w:pPr>
            <w:r>
              <w:rPr>
                <w:rFonts w:ascii="Times New Roman"/>
                <w:b w:val="false"/>
                <w:i w:val="false"/>
                <w:color w:val="000000"/>
                <w:sz w:val="20"/>
              </w:rPr>
              <w:t>
</w:t>
            </w:r>
            <w:r>
              <w:rPr>
                <w:rFonts w:ascii="Times New Roman"/>
                <w:b/>
                <w:i w:val="false"/>
                <w:color w:val="000000"/>
                <w:sz w:val="20"/>
              </w:rPr>
              <w:t>Ескерту</w:t>
            </w:r>
          </w:p>
          <w:bookmarkEnd w:id="123"/>
          <w:p>
            <w:pPr>
              <w:spacing w:after="20"/>
              <w:ind w:left="20"/>
              <w:jc w:val="both"/>
            </w:pPr>
            <w:r>
              <w:rPr>
                <w:rFonts w:ascii="Times New Roman"/>
                <w:b w:val="false"/>
                <w:i w:val="false"/>
                <w:color w:val="000000"/>
                <w:sz w:val="20"/>
              </w:rPr>
              <w:t>
Примечание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Руководитель Бюро</w:t>
            </w:r>
            <w:r>
              <w:br/>
            </w:r>
            <w:r>
              <w:rPr>
                <w:rFonts w:ascii="Times New Roman"/>
                <w:b w:val="false"/>
                <w:i w:val="false"/>
                <w:color w:val="000000"/>
                <w:sz w:val="20"/>
              </w:rPr>
              <w:t>национальной статистики</w:t>
            </w:r>
            <w:r>
              <w:br/>
            </w:r>
            <w:r>
              <w:rPr>
                <w:rFonts w:ascii="Times New Roman"/>
                <w:b w:val="false"/>
                <w:i w:val="false"/>
                <w:color w:val="000000"/>
                <w:sz w:val="20"/>
              </w:rPr>
              <w:t>Агентства по стратегическому</w:t>
            </w:r>
            <w:r>
              <w:br/>
            </w:r>
            <w:r>
              <w:rPr>
                <w:rFonts w:ascii="Times New Roman"/>
                <w:b w:val="false"/>
                <w:i w:val="false"/>
                <w:color w:val="000000"/>
                <w:sz w:val="20"/>
              </w:rPr>
              <w:t>планированию и реформам</w:t>
            </w:r>
            <w:r>
              <w:br/>
            </w:r>
            <w:r>
              <w:rPr>
                <w:rFonts w:ascii="Times New Roman"/>
                <w:b w:val="false"/>
                <w:i w:val="false"/>
                <w:color w:val="000000"/>
                <w:sz w:val="20"/>
              </w:rPr>
              <w:t>Республики Казахстан</w:t>
            </w:r>
            <w:r>
              <w:br/>
            </w:r>
            <w:r>
              <w:rPr>
                <w:rFonts w:ascii="Times New Roman"/>
                <w:b w:val="false"/>
                <w:i w:val="false"/>
                <w:color w:val="000000"/>
                <w:sz w:val="20"/>
              </w:rPr>
              <w:t>от 9 августа 2022 года № 12</w:t>
            </w:r>
          </w:p>
        </w:tc>
      </w:tr>
    </w:tbl>
    <w:bookmarkStart w:name="z182" w:id="124"/>
    <w:p>
      <w:pPr>
        <w:spacing w:after="0"/>
        <w:ind w:left="0"/>
        <w:jc w:val="left"/>
      </w:pPr>
      <w:r>
        <w:rPr>
          <w:rFonts w:ascii="Times New Roman"/>
          <w:b/>
          <w:i w:val="false"/>
          <w:color w:val="000000"/>
        </w:rPr>
        <w:t xml:space="preserve"> Инструкция по заполнению статистической формы общегосударственного статистического наблюдения "Электронная форма ввода данных для регистрации цен на продукцию сельского хозяйства и продукты ее переработки", (индекс Ц-200э, периодичность месячная)</w:t>
      </w:r>
    </w:p>
    <w:bookmarkEnd w:id="124"/>
    <w:bookmarkStart w:name="z183" w:id="125"/>
    <w:p>
      <w:pPr>
        <w:spacing w:after="0"/>
        <w:ind w:left="0"/>
        <w:jc w:val="both"/>
      </w:pPr>
      <w:r>
        <w:rPr>
          <w:rFonts w:ascii="Times New Roman"/>
          <w:b w:val="false"/>
          <w:i w:val="false"/>
          <w:color w:val="000000"/>
          <w:sz w:val="28"/>
        </w:rPr>
        <w:t>
      1. Настоящая инструкция детализирует порядок заполнения статистической формы общегосударственного статистического наблюдения "Электронная форма ввода данных для регистрации цен на продукцию сельского хозяйства и продукты ее переработки", (индекс Ц-200э, периодичность месячная).</w:t>
      </w:r>
    </w:p>
    <w:bookmarkEnd w:id="125"/>
    <w:bookmarkStart w:name="z184" w:id="126"/>
    <w:p>
      <w:pPr>
        <w:spacing w:after="0"/>
        <w:ind w:left="0"/>
        <w:jc w:val="both"/>
      </w:pPr>
      <w:r>
        <w:rPr>
          <w:rFonts w:ascii="Times New Roman"/>
          <w:b w:val="false"/>
          <w:i w:val="false"/>
          <w:color w:val="000000"/>
          <w:sz w:val="28"/>
        </w:rPr>
        <w:t>
      2. В разделе 2 в строке 1 из перечня выбирается продукция, подлежащая регистрации цен в конкретном базовом объекте. Строки 2-3 автоматически заполняются при выборе наименования продукции.</w:t>
      </w:r>
    </w:p>
    <w:bookmarkEnd w:id="126"/>
    <w:bookmarkStart w:name="z185" w:id="127"/>
    <w:p>
      <w:pPr>
        <w:spacing w:after="0"/>
        <w:ind w:left="0"/>
        <w:jc w:val="both"/>
      </w:pPr>
      <w:r>
        <w:rPr>
          <w:rFonts w:ascii="Times New Roman"/>
          <w:b w:val="false"/>
          <w:i w:val="false"/>
          <w:color w:val="000000"/>
          <w:sz w:val="28"/>
        </w:rPr>
        <w:t>
      По каждому виду продукции сельского хозяйства возможна регистрация нескольких товаров-представителей. Их следует отмечать в строке 4, начиная с кода 0001, 0002 в зависимости от количества товаров-представителей по виду продукции.</w:t>
      </w:r>
    </w:p>
    <w:bookmarkEnd w:id="127"/>
    <w:bookmarkStart w:name="z186" w:id="128"/>
    <w:p>
      <w:pPr>
        <w:spacing w:after="0"/>
        <w:ind w:left="0"/>
        <w:jc w:val="both"/>
      </w:pPr>
      <w:r>
        <w:rPr>
          <w:rFonts w:ascii="Times New Roman"/>
          <w:b w:val="false"/>
          <w:i w:val="false"/>
          <w:color w:val="000000"/>
          <w:sz w:val="28"/>
        </w:rPr>
        <w:t>
      Строка 5 обязательна для заполнения, где записывается отличительная характеристика (спецификации) наблюдаемого товара на момент регистрации в отчетном месяце.</w:t>
      </w:r>
    </w:p>
    <w:bookmarkEnd w:id="128"/>
    <w:bookmarkStart w:name="z187" w:id="129"/>
    <w:p>
      <w:pPr>
        <w:spacing w:after="0"/>
        <w:ind w:left="0"/>
        <w:jc w:val="both"/>
      </w:pPr>
      <w:r>
        <w:rPr>
          <w:rFonts w:ascii="Times New Roman"/>
          <w:b w:val="false"/>
          <w:i w:val="false"/>
          <w:color w:val="000000"/>
          <w:sz w:val="28"/>
        </w:rPr>
        <w:t>
      В строке 6 фиксируется цена товара отчетного периода за стандартную единицу измерения продукции в целых числах.</w:t>
      </w:r>
    </w:p>
    <w:bookmarkEnd w:id="129"/>
    <w:bookmarkStart w:name="z188" w:id="130"/>
    <w:p>
      <w:pPr>
        <w:spacing w:after="0"/>
        <w:ind w:left="0"/>
        <w:jc w:val="both"/>
      </w:pPr>
      <w:r>
        <w:rPr>
          <w:rFonts w:ascii="Times New Roman"/>
          <w:b w:val="false"/>
          <w:i w:val="false"/>
          <w:color w:val="000000"/>
          <w:sz w:val="28"/>
        </w:rPr>
        <w:t>
      Строка 7 заполняется при необходимости.</w:t>
      </w:r>
    </w:p>
    <w:bookmarkEnd w:id="1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