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024d" w14:textId="b940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Жамбылского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5 октября 2022 года № 21-22. Зарегистрировано в Министерстве юстиции Республики Казахстан 11 октября 2022 года № 30096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пунктом 8 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Жамбылский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некоторые решение Жамбылского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5 октября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21-22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Жамбылского областного маслихата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Жамбылского областного маслихата от 11 декабря 2020 года № 52-8 "Об утверждении Правил содержания и выгула собак и кошек, отлова и уничтожения бродячих собак и кошек в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4843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Жамбылского областного маслихата от 26 июня 2014 года № 26-6 "Об утверждении Правил содержания собак и кошек в Сарысуском районе"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2283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Жамбылского областного маслихата от 26 марта 2015 года № 35-12 "О внесении изменений в решение Жамбылского областного маслихата от 26 июня 2014 года № 26-6 "Об утверждении Правил содержания собак и кошек в Сарысуском районе"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2624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