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011b" w14:textId="0e10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29 сентября 2022 года № 166. Зарегистрировано в Министерстве юстиции Республики Казахстан 5 октября 2022 года № 30024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Саранский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25,56 тенге за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