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a255" w14:textId="368a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 от 16 апреля 2021 № 2/3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13 апреля 2022 года № 1/14. Зарегистрировано в Министерстве юстиции Республики Казахстан 26 апреля 2022 года № 27765. Утратило силу решением Майского районного маслихата Павлодарской области от 30 ноября 2023 года № 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 от 16 апреля 2021 года № 2/3 (зарегистрировано в Реестре государственной регистрации нормативных правовых актов под № 7256)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Майского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Майского района.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Майского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статистике Агентства по стратегическому планированию и реформам Республики Казахстан по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посҰлка,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- 1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- 30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Первого Президента Республики Казахстан - 1 декабря.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Советских Социалистических Республик (далее –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ветераны, приравненные по льготам к ветеранам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орденов Славы трех степеней,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звания "Қазақстанның Еңбек 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признанные в судебном либо ином установленном Законом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с инвалидностью 2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спортсмены-инвалиды;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с инвалидностью, имеющие выписку из профессиональной части индивидуальной программы реабилитации инвалида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студенты высших учебных заведений, получившие социальную помощь на обучение по решению специальной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многодетные семьи (из числа получателей адресной социальной помощи),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пожара. Срок обращения за социальной помощью – в течение трех месяцев с момента наступления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категорий, указанных в абзацах втором, третьем подпункта 3), абзаце третьем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седьмом, восьмом подпункта 1), абзаце третьем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подпункте 2), абзацах втором, третьем, четвертом, пятом, шестом, девятом подпункта 1), абзаце четвертом подпункта 3), абзацах втором, четвертом, пятом, шестом, седьмом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категорий, указанных в абзацах пятом, седьмом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Первого Президента Республики Казахстан для категорий, указанных в абзацах первом, втором подпункта 5), абзацах втором, третьем,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абзаце втором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санаторно-курортное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путевки на санаторно-курортное оздоровление, счет - фактуры с приложением фискального чека;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абзаце четвертом подпункта 2), абзацах втором,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ремонт и благоустройство дома в размере 100 (сто)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документа подтверждающего право собственности на жилой дом (квартиру);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которые выбрали путевку на санаторно-курортное лечение через Портал социальных услуг на проезд, проживание и питание сопровождающего лица в размере 55 (пятьдесят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подготовки к республиканским, международным, областным соревнованиям в размере 15 (пятнадцать)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срок оказания не позднее трех месяцев с момента наступления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третьем, пятом, шестом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медицинской справки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20 (двадцать)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в абзацах втором, четвертом подпункта 2), абзаце шестом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третьем,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получающим процедуру гемодиализа в размере 30 (тридцать)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(инвалидам,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в период обучения, в размере 15 (пятнадцать)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медицинской справки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 амбулаторного лечения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медицинской справки подтверждающей болезнь.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фактической стоимости обучения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праздничным дням размер социальной помощи для отдельно взятой категории получателей устанавливается в едином размере по согласованию с МИО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по Майскому району лиц оказавшимся в трудной жизненной ситуации составляет 100 (сто) МРП.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оказания социальной помощи определены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