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45e7" w14:textId="5cd4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Туркестанской области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4 апреля 2022 года № 55. Зарегистрировано в Министерстве юстиции Республики Казахстан 7 апреля 2022 года № 27466.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(зарегистрированного в Реестре государственной регистрации нормативных правовых актов за № 18404),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 в пределах средств, выделенных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2-1 в соответствии с постановлением акимата Туркестанской области от 17.08.2022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Туркестанской области Тажибаева У.К.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2022 года № 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Туркестанской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6 250 105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281 254,725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45 515,430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11 466 590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2 443 755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4 113 047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226 217,585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крупного рогатого скота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5 394 435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2022 года № 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к получателям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подачи заявки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крупного рогатого скота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маточного поголовья в ИБСПР и ИСЖ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собственного маточного поголовья старше 18 месяцев на момент подачи заявки не менее 400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положительного заключения специальной комиссии на молочно-товарную ферму, введенной в эксплуатацию или прошедшей модернизацию с соответствующей инфраструктурой, имеющее помещение для беспривязного содержания коров, доильный зал с автоматизированной доильной установкой (карусель, елочка, параллель, тандем, роботизированная машина), кормоцех, ветеринарный пункт;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обеспеченность сохранностью просубсидированного маточного поголовья (за исключением падежа в пределах норм естественной убыли, выбраковки) в течение 12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учетного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размещение в ИСС копии скриншота из тетради учета крестьянских или фермерских хозяйств по форме согласно приложению 2 статистической методологии по ведению похозяйственного учета и форм организации ведения регистрационных записей,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статистике от 10 июня 2010 года № 136 "Об утверждении Статистической методологии по ведению похозяйственного учета и форм организации ведения регистрационных записей" (зарегистрирован в Реестре государственной регистрации нормативных правовых актов № 6334) и/или выписки из статистической формы общегосударственного статистического наблюдения "Отчет о состоянии животноводства" (индекс 24-сх, периодичность месячная),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10 февраля 2020 года № 21 "Об утверждении статистических форм общегосударственных статистических наблюдений по статистике сельского, лесного, охотничьего и рыбного хозяйства и инструкций по их заполнению" (зарегистрирован в Реестре государственной регистрации нормативных правовых актов № 20030) на момент подачи заявки.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сентября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маточного поголовья в ИБСПР и ИСЖ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собственного маточного поголовья старше 18 месяцев не менее 50 голов на момент подачи заявки (в случае если поголовья закреплено за сельскохозяйственным кооперативом не менее 100 голов);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ведении в селекционной и племенной работе в текущем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выход приплода не менее 65%, его регистрация и закрепление к матери в ИБСПР;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учетного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сельскохозяйственного кооператива – соответствие сведений по членам сельскохозяйственного кооператива со сведениями о владельцах маточного поголовья крупного рогатого скота;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субсидируемые сельскохозяйственные животные при наличии скота у членов сельскохозяйственного кооператива заявки подаются от имени членов (владельца скота);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обеспеченность сохранностью просубсидированного маточного поголовья (за исключением падежа в пределах норм естественной убыли, выбраковки) в течение 12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наличие пастбищ;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размещение в ИСС копии скриншота из тетради учета крестьянских или фермерских хозяйств по форме согласно приложению 2 статистической методологии по ведению похозяйственного учета и форм организации ведения регистрационных записей,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статистике от 10 июня 2010 года № 136 "Об утверждении Статистической методологии по ведению похозяйственного учета и форм организации ведения регистрационных записей" (зарегистрирован в Реестре государственной регистрации нормативных правовых актов № 6334) и/или выписки из статистической формы общегосударственного статистического наблюдения "Отчет о состоянии животноводства" (индекс 24-сх, периодичность месячная),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10 февраля 2020 года № 21 "Об утверждении статистических форм общегосударственных статистических наблюдений по статистике сельского, лесного, охотничьего и рыбного хозяйства и инструкций по их заполнению" (зарегистрирован в Реестре государственной регистрации нормативных правовых актов № 20030)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мелкого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маточного поголовья в ИБСПР и ИСЖ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собственного маточного поголовья старше 12 месяцев не менее 200 голов на момент подачи заявки (в случае если поголовья закреплено за сельскохозяйственным кооперативом не менее 500 голов);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ведении в селекционной и племенной работе в текущем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выход приплода не менее 65%, его регистрация и закрепление к матери в ИБСПР;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учетного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сельскохозяйственного кооператива – соответствие сведений по членам сельскохозяйственного кооператива со сведениями о владельцах маточного поголовья мелкого рогатого скота;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субсидируемые сельскохозяйственные животные при наличии скота у членов сельскохозяйственного кооператива заявки подаются от имени членов (владельца скота);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обеспеченность сохранностью просубсидированного маточного поголовья (за исключением падежа в пределах норм естественной убыли, выбраковки) в течение 12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наличие пастбищ;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размещение в ИСС копии скриншота из тетради учета крестьянских или фермерских хозяйств по форме согласно приложению 2 статистической методологии по ведению похозяйственного учета и форм организации ведения регистрационных записей,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статистике от 10 июня 2010 года № 136 "Об утверждении Статистической методологии по ведению похозяйственного учета и форм организации ведения регистрационных записей" (зарегистрирован в Реестре государственной регистрации нормативных правовых актов № 6334) и/или выписки из статистической формы общегосударственного статистического наблюдения "Отчет о состоянии животноводства" (индекс 24-сх, периодичность месячная),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10 февраля 2020 года № 21 "Об утверждении статистических форм общегосударственных статистических наблюдений по статистике сельского, лесного, охотничьего и рыбного хозяйства и инструкций по их заполнению" (зарегистрирован в Реестре государственной регистрации нормативных правовых актов № 20030)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маточного поголовья в ИБСПР и ИСЖ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собственного маточного поголовья старше 36 месяцев не менее 50 голов на момент подачи заявки (в случае если поголовья закреплено за сельскохозяйственным кооперативом не менее 100 голов);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выход приплода не менее 65%, его регистрация и закрепление к матери в ИБСПР;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учетного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сельскохозяйственного кооператива – соответствие сведений по членам сельскохозяйственного кооператива сведениям о владельцах маточного поголовья лошадей;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субсидируемые сельскохозяйственные животные при наличии скота у членов сельскохозяйственного кооператива заявки подаются от имени членов (владельца);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обеспеченность сохранностью просубсидированного маточного поголовья (за исключением падежа в пределах норм естественной убыли, выбраковки) в течение 12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пастбищ;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размещение в ИСС копии скриншота из тетради учета крестьянских или фермерских хозяйств по форме согласно приложению 2 статистической методологии по ведению похозяйственного учета и форм организации ведения регистрационных записей,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статистике от 10 июня 2010 года № 136 "Об утверждении Статистической методологии по ведению похозяйственного учета и форм организации ведения регистрационных записей" (зарегистрирован в Реестре государственной регистрации нормативных правовых актов № 6334) и/или выписки из статистической формы общегосударственного статистического наблюдения "Отчет о состоянии животноводства" (индекс 24-сх, периодичность месячная),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10 февраля 2020 года № 21 "Об утверждении статистических форм общегосударственных статистических наблюдений по статистике сельского, лесного, охотничьего и рыбного хозяйства и инструкций по их заполнению" (зарегистрирован в Реестре государственной регистрации нормативных правовых актов № 20030)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регистрации и соответствие данных маточного поголовья в ИБСПР и ИСЖ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собственного маточного поголовья старше 36 месяцев не менее 50 голов на момент подачи заявки (в случае если поголовья закреплено за сельскохозяйственным кооперативом не менее 100 голов);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выход приплода не менее 65%, его регистрация и закрепление к матери в ИБСПР;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учетного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сельскохозяйственного кооператива – соответствие сведений по членам сельскохозяйственного кооператива со сведениями о владельцах маточного поголовья верблюдов;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субсидируемые сельскохозяйственные животные при наличии скота у членов сельскохозяйственного кооператива заявки подаются от имени членов (владельца);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обеспеченность сохранностью просубсидированного маточного поголовья (за исключением падежа в пределах норм естественной убыли, выбраковки) в течение 12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пастбищ;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размещение в ИСС копии скриншота из тетради учета крестьянских или фермерских хозяйств по форме согласно приложению 2 статистической методологии по ведению похозяйственного учета и форм организации ведения регистрационных записей,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статистике от 10 июня 2010 года № 136 "Об утверждении Статистической методологии по ведению похозяйственного учета и форм организации ведения регистрационных записей" (зарегистрирован в Реестре государственной регистрации нормативных правовых актов № 6334) и/или выписки из статистической формы общегосударственного статистического наблюдения "Отчет о состоянии животноводства" (индекс 24-сх, периодичность месячная),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10 февраля 2020 года № 21 "Об утверждении статистических форм общегосударственных статистических наблюдений по статистике сельского, лесного, охотничьего и рыбного хозяйства и инструкций по их заполнению" (зарегистрирован в Реестре государственной регистрации нормативных правовых актов № 20030)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ИБСПР – информационная база селекционной и племенной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ИСЖ –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 – информационная система субсидирования.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2022 года № 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 на 2022 год в пределах средств, выделенных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 в соответствии с постановлением акимата Туркестанской области от 17.08.2022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акимата Туркестанской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1 441 014.9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288 202,9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14 614 740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96 163 943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288 491,829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4 004 404,0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