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871fd" w14:textId="6487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культуры, спорта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5 мая 2022 года № 17-11. Зарегистрировано в Министерстве юстиции Республики Казахстан 13 мая 2022 года № 28034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культуры, спорта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01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