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e6cad" w14:textId="03e6c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формы, предназначеной для сбора административных данных "Отчет о мелиоративном кадастре орошаемых земель"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 августа 2023 года № 285. Зарегистрирован в Министерстве юстиции Республики Казахстан 7 августа 2023 года № 33242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форму, предназначенную для сбора административных данных "</w:t>
      </w:r>
      <w:r>
        <w:rPr>
          <w:rFonts w:ascii="Times New Roman"/>
          <w:b w:val="false"/>
          <w:i w:val="false"/>
          <w:color w:val="000000"/>
          <w:sz w:val="28"/>
        </w:rPr>
        <w:t>Отчет о мелиоративном кадастре орошаемых земель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земледелия Министерства сельского хозяйства Республики Казахстан в установленном законодательством порядке обеспечить: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Бюро национальной статистики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Агентства по стратегическому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планированию и реформам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2023 года № 285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Представляется: в Министерство сельского хозяйства Республики Казахстан 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административных данных размещена на интернет-ресурсе www.gov.kz 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мелиоративном кадастре орошаемых земель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1-МКОЗ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20__ год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республиканские государственные учреждения Министерства сельского хозяйства Республики Казахстан, осуществляющие функции по мониторингу и оценке мелиоративного состояния орошаемых земель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представления формы административных данных: ежегодно, до 31 января календарного года.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Укажите территорию осуществления сельскохозяйственной деятельности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_____________________________________________________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 административно-территориальных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"/>
              <w:gridCol w:w="1230"/>
              <w:gridCol w:w="1230"/>
              <w:gridCol w:w="1230"/>
              <w:gridCol w:w="1230"/>
              <w:gridCol w:w="1230"/>
              <w:gridCol w:w="1230"/>
              <w:gridCol w:w="1230"/>
              <w:gridCol w:w="1230"/>
              <w:gridCol w:w="1230"/>
            </w:tblGrid>
            <w:tr>
              <w:trPr>
                <w:trHeight w:val="30" w:hRule="atLeast"/>
              </w:trPr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Сведения об орошаемых сельскохозяйственных угодьях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гектар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(шифр) строк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сведения по орошаемым сельскохозяйственным угодьям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орошаемых сельскохозяйственных угодий, находящихся под контролем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орошаемых сельскохозяйственных угодий, покрытая солевой съемкой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орошаемых сельскохозяйственных угодий с дренажем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общей площади орошаемых сельскохозяйственных угодий не использовалось, 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причинам засоления и (или) заболачивания почв, близкого залегания уровня грунтовых вод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причине неводообеспеченности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причинам: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Республике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Сведения о распределении орошаемых сельскохозяйственных угодий по глубине залегания уровня грунтовых вод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гектар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(шифр) строк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залегания уровня грунтовых вод, метр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1,0-1,5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1,5-2,0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2,0-3,0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3,0-5,0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Республике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Сведения о распределении орошаемых сельскохозяйственных угодий по минерализации грунтовых вод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гектар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(шифр) строк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Минерализация грунтовых вод, грамм/литр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1,0-3,0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3,0-5,0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Республике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Сведения о распределении орошаемых сельскохозяйственных угодий по минерализации оросительной воды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гектар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(шифр) строк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Минерализация оросительной воды грамм/ литр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1,0-3,0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Республике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Сведения о распределении орошаемых сельскохозяйственных угодий по степени засоления почв в слое 0 - 100 сантиметров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гектар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(шифр) строк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засоления почв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Незасоленные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Слабозасоленные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Среднезасоленные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Сильнозасоленные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сильнозасоленные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Республике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Сведения о распределении орошаемых сельскохозяйственных угодий по степени солонцеватости почв в слое 0 - 100 сантиметров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гектар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(шифр) строк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солонцеватости почв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Несолонцеватые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Слабосолонцеватые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Среднесолонцеватые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Сильно солонцеватые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Солонцы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Республике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Сведения о распределении орошаемых сельскохозяйственных угодий по уклонам поверхности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гектар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(шифр) строк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Уклоны поверхности полей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0,005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0,005 - 0,05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0,05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Республике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Сведения об оценке мелиоративного состояния орошаемых сельскохозяйственных угодий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гектар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(шифр) строк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мелиоративного состояния орошаемых сельскохозяйственных угодий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Хорошее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из-за: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недопустимого уровня залегания грунтовых вод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засоление почв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недопустимого уровня залегания грунтовых вод и засоление почв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высокого уклона поверхности (более 0,05)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Республике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Сведения о мероприятиях по улучшению мелиоративного состояния орошаемых земель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гектар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(шифр) строк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мелиоративных мероприятий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сельскохозяйственных угодий, на которых требуется проведение водохозяйственных мелиоративных мероприятий, 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комплексная реконструкция: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оросительной сети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коллекторно-дренажной сети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сельскохозяйственных угодий, на которых требуется проведение агротехнических мелиоративных мероприятий, 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капитальная промывка засоленных земель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эксплуатационная промывка засоленных земель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мелиорация засоленных земель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биологическая мелиорация засоленных земель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капитальная планировка полей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противоэрозионные мероприятия на землях с высоким уклоном поверхности (более 0,05)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Республике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электронной почты____________________________________________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наличии),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наличии),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мелиоративном кадастре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орошаемых земель"</w:t>
            </w:r>
          </w:p>
        </w:tc>
      </w:tr>
    </w:tbl>
    <w:bookmarkStart w:name="z5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о мелиоративном кадастре орошаемых земель"</w:t>
      </w:r>
    </w:p>
    <w:bookmarkEnd w:id="45"/>
    <w:bookmarkStart w:name="z5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 мелиоративном кадастре орошаемых земель" (далее – форма). Форма формируется по данным республиканских государственных учреждений Министерства сельского хозяйства Республики Казахстан, осуществляющих функции по мониторингу и оценке мелиоративного состояния орошаемых земель.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целях заполнения формы применяются следующие определения: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грунтовые воды – гравитационные подземные воды первого от поверхности земли постоянного водоносного горизонта, расположенного на первом водоупорном слое;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минерализация грунтовых вод – содержание солей в грунтовых водах;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мелиоративное состояние земель – система показателей, характеризующих соответствие почвенно-гидрогеологических условий и состояние почвенного покрова созданию благоприятного водного режима для сельскохозяйственных культур, лесов и иных насаждений требованиям своевременного и качественного проведения сельскохозяйственных работ и мероприятий;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засоленные почвы – почвы, содержащие во всем профиле или в его части легкорастворимые минеральные соли в количествах, вредных для растений;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солевая съемка – изучение распределения солей на какой-либо территории с целью составления карт для промывок, определения потребности в других рассолительных мелиорациях и контроля засоления при орошении и промывках.</w:t>
      </w:r>
    </w:p>
    <w:bookmarkEnd w:id="53"/>
    <w:bookmarkStart w:name="z6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Пояснения по заполнению формы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строке 1 указывается общая площадь орошаемых сельскохозяйственных угодий, имеющихся в наличии по состоянию на 1 января отчетного года, на которых проводится мелиоративный мониторинг для получения информации об их мелиоративном состоянии на основании результатов проведения гидрогеологических и почвенно-мелиоративных наблюдений и данных агромелиоративного обследования.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Введенные в отчетном году в оборот новые орошаемые сельскохозяйственные угодья охватываются мелиоративным мониторингом в следующем году. 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строке 2 указываются площади орошаемых сельскохозяйственных угодий, подверженные к засолению и (или) засоленные земли, на которых проведена солевая съемка по установлению степени и типа химизма засоления обследуемых площадей орошаемых сельскохозяйственных угодий, пространственное распространение засоленных земель согласно Правилам государственного ведения мониторинга и оценки мелиоративного состояния орошаемых земель в Республике Казахстан и информационного банка данных о мелиоративном состоянии земель сельскохозяйственного назначения,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25 июля 2016 года № 330 (зарегистрирован в Реестре государственной регистрации нормативных правовых актов № 14227).</w:t>
      </w:r>
    </w:p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строке 3 указываются площади орошаемых сельскохозяйственных угодий с дренажем, сведения о которых определяются в соответствии с проектами строительства или реконструкции гидромелиоративных систем.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строках 4, 5, 6, 7 указываются неиспользованные площади орошаемых сельскохозяйственных угодий, по причинам засоления и (или) заболачивания почв, близкого залегания уровня грунтовых вод и неводообеспеченности сведения о которых определяются по данным агромелиоративного обследования. 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агромелиоративном обследовании неиспользованные площади орошаемых сельскохозяйственных угодий выявляются путҰм визуального обследования посевных площадей (с занесением их в рабочие карты), которые далее подтверждаются составленными актами по использованию (в том числе по сельскохозяйственным культурам) и неиспользованию (по причинам засоления и (или) заболачивания почв, близкого залегания уровня грунтовых вод и неводообеспеченности) орошаемых земель. 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строках 8, 9, 10, 11, 12, 13 указываются данные о распределении орошаемых сельскохозяйственных угодий по глубине залегания грунтовых вод, определяемые по результатам (средних значений за вегетационный период) проведения гидрогеологических наблюдений.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Площади орошаемых сельскохозяйственных угодий, приведенные в строках 8 и 9 относятся к землям с гидроморфным режимом почвообразования, где уровень залегания грунтовых вод (0-1,5 метров) считается недопустимым (критическим). При гидроморфном режиме грунтовых вод происходит заболачивание корнеобитаемого слоя почв с нарушением еҰ водно-физического, воздушного и теплового режима, которое отрицательно влияет на благополучный рост и развитие возделываемых сельскохозяйственных культур. Остальные площади орошаемых сельскохозяйственных угодий, представляемые в строках 10, 11 и 12, 13 относятся к землям с полугидроморфным и автоморфным режимом почвообразования соответственно, которые считаются допустимой (оптимальной) отметкой залегания грунтовых вод.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строках 14, 15, 16, 17 указываются данные о распределении орошаемых сельскохозяйственных угодий по минерализации грунтовых вод, определяемые по результатам (средних значений за вегетационный период) проведения лабораторных анализов грунтовых вод.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Площади орошаемых сельскохозяйственных угодий, приведенные в строках 16 и 17 относятся к землям с повышенной минерализацией (3,0 грамм/литр и более) грунтовых вод. При таком повышенном содержании солей в грунтовой воде в условиях гидроморфного и полугидроморфного режима почвообразования происходит вторичное засоление корнеобитаемого слоя почв.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строках 18, 19, 20 указываются данные о распределении орошаемых сельскохозяйственных угодий по минерализации оросительных вод, определяемые по результатам проведения лабораторных анализов оросительных вод.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Площади орошаемых сельскохозяйственных угодий, приведенные в строке 20 относятся к землям с повышенной минерализацией (3,0 грамм/литр и более) оросительных вод, при использовании которых происходит вторичное засоление земель. 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строках 21, 22, 23, 24, 25 указываются данные о распределении орошаемых сельскохозяйственных угодий по степени засоления почв, определяемые по результатам проведения почвенно-мелиоративных (солевых съемок) работ.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Площади орошаемых сельскохозяйственных угодий, приведенные в строках 23, 24, 25 относятся к категориям земель с повышенной степенью засоления, где возделываемые сельскохозяйственные культуры подвергаются к сильному угнетению.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строках 26, 27, 28, 29, 30 указываются данные о распределении орошаемых сельскохозяйственных угодий по степени солонцеватости почв, определяемые по результатам проведения почвенно-мелиоративных (солевых съемок) работ.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Площади орошаемых сельскохозяйственных угодий, приведенные в строках 26, 27, 28, 29, 30, заполняются по неплодородным или малоплодородным землям с солонцовыми почвами, где всходы растений маловероятны, и по сравнению с землями, указанными в строках 23, 24, 25, трудно поддаются мелиорации и освоению.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строках 31, 32, 33, 34, 35 указываются данные о распределении орошаемых сельскохозяйственных угодий по уклону поверхности, полученные по результатам проведения агромелиоративных (нивелирование уклонов поверхности) работ.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Площади орошаемых сельскохозяйственных угодий, приведенные в строках 32 и 33 относятся к категориям земель с повышенным уклоном и подверженные к водной эрозии, на которых при несоблюдении техники и (или) технологии полива происходит (эрозия почв) смыв плодородного (гумусного) слоя почв и минеральных удобрений, что приводит к деградации земель.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строках 34, 35, 36, 37, 38, 39, 40 указываются площади орошаемых сельскохозяйственных угодий по оценке их мелиоративного состояния, сведения о которых определяются посредством сравнения фактических показателей, с показателями для оценки мелиоративного состояния орошаемых земель указанными в приложении к настоящему Пояснению.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строках 41, 42, 43, 44 указываются площади орошаемых сельскохозяйственных угодий, подлежащих проведению водохозяйственных и агротехнических мелиоративных мероприятий. На площадях, указанных в строках 41, 42, 43 необходимо выполнение капитальных водохозяйственных мелиоративных мероприятий, предусматривающих комплексную реконструкцию оросительных и коллекторно-дренажных систем, способствующих уменьшению инфильтрационных питаний грунтовых вод за счет проведения антифильтрационных мероприятий на оросительных системах и улучшению дренированности территории, путем восстановления коллекторно-дренажных систем.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площадях, указанных в строках 47, 48, 49, 50 необходимо выполнение агротехнических мелиоративных мероприятий, предусматривающих капитальную промывку земель (строка 45), в границах которых засоленность почв соответствует средней, сильной и очень сильной степени, а также эксплуатационную промывку земель (строка 46) засоленных от слабой до средней степени. В строках 47, 48 указываются площади, нуждающиеся в химической и биологической мелиорации, где почвы относятся к средне- и сильносолонцеватым с глубоким залеганием грунтовых вод.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строке 49 указываются площади, нуждающиеся в капитальной планировке, на которых при поливах выявлено неравномерное распределение поливной воды и соответственно влаги по всей длине поливных борозд. 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строке 50 указываются площади, на которых необходимо регулярно соблюдать противоэрозионные мероприятия с целью предотвращения водной эрозии соответственно смыва плодородного слоя почв и минеральных удобрений. К таким мероприятиям относятся назначение оптимальных элементов техники поверхностного бороздкового полива (длина борозд, поливная струя) или внедрения современных водосберегающих технологии полива.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заполнении формы необходимо соблюдать следующие контрольные соотношения между строками: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строка 2 меньше или равна строке 1;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строка 3 меньше или равна строке 1;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строка 4 равна сумме строк 5, 6, 7;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строка 1 равна сумме строк 8, 9, 10, 11, 12, 13;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строка 1 равна сумме строк 14, 15, 16, 17;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строка 1 равна сумме строк 18, 19, 20;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строка 1 равна сумме строк 21, 22, 23, 24, 25;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строка 1 равна сумме строк 26, 27, 28, 29, 30;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строка 1 равна или меньше суммы строк 31, 32, 33;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строка 1 равна сумме строк 34, 35, 36;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строка 36 равна сумме строк 37, 38, 39, 40;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строка 40 равна сумме строк 42, 43;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строка 44 равна сумме строк 45, 46, 47, 48, 49, 50;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строка 41 равна строке 36.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пояснению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заполнению формы,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мелиоративном кадастре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орошаемых земель"</w:t>
            </w:r>
          </w:p>
        </w:tc>
      </w:tr>
    </w:tbl>
    <w:bookmarkStart w:name="z10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для оценки мелиоративного состояния орошаемых земель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Мелиоративное состояние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грунтовых вод и их минерализация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засоления и солонцеватости почв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 поверхности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мелиоративные мероприятия направляются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Хорошее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Автоморфный режим грунтовых вод с глубиной залегания от 3 метров и ниже и минерализацией до 3 грамм/литр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Почвы незасоленные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0,005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сохранение существующего мелиоративного состояние земель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Полугидроморфный режим грунтовых вод с глубиной залегания от 2 до 3 метров и минерализацией от 3 до 5 грамм/ 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Почвы слабозасоленные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0,005 до 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снижение уровня грунтовых вод ниже 3 метров, ликвидацию засоления почв и противоэрозионные мероприятия для достижения хорошего мелиоративного состояния земель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Гидроморфный режим грунтовых вод с глубиной залегания от 0 до 2 метров и минерализацией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 грамм/ 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Почвы среднесолонцеватые и сильносолонцеватые, солонцы, сильно и очень сильнозасоленные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снижение уровня и минерализации грунтовых вод, ликвидацию засоления и солонцеватости почв и противоэрозионные мероприятия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