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fbd1" w14:textId="ed9f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документов строгой отчетности, используемых организациями среднего, технического и профессионального, послесреднего образования в образовательной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просвещения Республики Казахстан от 17 августа 2023 года № 263. Зарегистрирован в Министерстве юстиции Республики Казахстан 25 августа 2023 года № 33330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57)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Классного журнала для 1-4 классов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Классного журнала для 5-11 (12) классов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Журнала факультативных занятий, надомного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Личного дела обучающегося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Книги учета личного состава педагогов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Журнала учета замещенных уроков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Табеля успеваемости обучающегося 1-4 классов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форму Табеля успеваемости обучающегося 5-11 (12) классов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форму Алфавитной книги записи обучающихся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форму Книги учета выбывших и прибывших обучающихся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форму Книги регистрации приказов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форму Книги учета и выдачи аттестатов об окончании основной средней школы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форму Книги учета и выдачи аттестатов об окончании общего среднего образовании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форму Журнала учета теоретического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форму Журнала учета индивидуальных занятий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форму Журнала учета производственного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форму Экзаменационной ведомости (для промежуточной аттестации обучающихся)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форму Экзаменационной ведомости (для промежуточной аттестации обучающихся по кредитной и (или) модульной технологии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форму Поименной книги обучающихся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форму Книги выдачи академической справки или транскрипта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форму Книги выдачи дубликатов дипломов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форму Журнала учета бланков дипломов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форму Книги выдачи дипломов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просвещения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Оспан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8" w:id="31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Классный журнал для 1-4 классов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(класс)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предмета _______________________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далее до 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9" w:id="32"/>
      <w:r>
        <w:rPr>
          <w:rFonts w:ascii="Times New Roman"/>
          <w:b w:val="false"/>
          <w:i w:val="false"/>
          <w:color w:val="000000"/>
          <w:sz w:val="28"/>
        </w:rPr>
        <w:t>
      Всего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 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оценки за четверть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Домашнее задание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суммативного оценивания за четверть за разделы учебной программы в четверти (далее – СОЧ)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СОЧ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суммативного оценивания за раздел/сквозную тему (далее – СОР) (максимальный 50%)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СОЧ (максимальный 50%)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%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четверть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Максимальные баллы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0" w:id="33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Классный журнал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43" w:id="34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Классный журнал для 5-11 (12) классов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(класс)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предмета 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далее до 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4" w:id="35"/>
      <w:r>
        <w:rPr>
          <w:rFonts w:ascii="Times New Roman"/>
          <w:b w:val="false"/>
          <w:i w:val="false"/>
          <w:color w:val="000000"/>
          <w:sz w:val="28"/>
        </w:rPr>
        <w:t>
      и далее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оценки за четверть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Домашнее задание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суммативного оценивания за разделы учебной программы в четверти (далее - СОР)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суммативного оценивания за четверть (далее – СОЧ)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СОР (макс 50%)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СОЧ (максимальный 50%)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четверть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Максимальные баллы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сдаче тестов Первого Президента Республики Казахстан – Елбасы (заполняется педагогом физической культуры в 5-ых, 10-ых и 12-ых классах)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физической подготовленности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значка и грамоты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сдачи президентских тестов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6" w:id="37"/>
      <w:r>
        <w:rPr>
          <w:rFonts w:ascii="Times New Roman"/>
          <w:b w:val="false"/>
          <w:i w:val="false"/>
          <w:color w:val="000000"/>
          <w:sz w:val="28"/>
        </w:rPr>
        <w:t>
      и далее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Классный журнал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49" w:id="38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Журнал факультативных занятий, надомного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город, 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(класс)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учебный год (левая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факультативного курса 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далее, всего 26 колонок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0" w:id="39"/>
      <w:r>
        <w:rPr>
          <w:rFonts w:ascii="Times New Roman"/>
          <w:b w:val="false"/>
          <w:i w:val="false"/>
          <w:color w:val="000000"/>
          <w:sz w:val="28"/>
        </w:rPr>
        <w:t>
      и далее до конца страницы.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(правая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педагога 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факультативного занятия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педагога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1" w:id="40"/>
      <w:r>
        <w:rPr>
          <w:rFonts w:ascii="Times New Roman"/>
          <w:b w:val="false"/>
          <w:i w:val="false"/>
          <w:color w:val="000000"/>
          <w:sz w:val="28"/>
        </w:rPr>
        <w:t>
      и далее до конца страницы.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Журнал факультативных занятий, надомного обучения ведется в основных и средних школах по каждому факультативному курсу. Журнал факультативных занятий, надомного обучения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54" w:id="41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Личное дело обучающегося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фотографии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Число, месяц, год рождения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Пол: мужской, женский ___________ (подчеркнуть)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Родился____________________________________ 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Свидетельство о рождении № ___ от ____________ серия №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Фамилия, имя, отчество (при его наличии) родителей или других законных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представителей ребенка: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Национальность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Где воспитывался /обучался до поступления в первый 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Отметка о выбытии из организации среднего образования: когда, куда,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причины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Личное дело обучающегося (далее – Личное дело ведется) классным руководителем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каждого ученика с момента поступления в организацию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 ее окончания (выбытия).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период обучения в 10-11 (12) классах аттестат об окончании основной средней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школы обучающегося находится в Личном деле.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Личное дело обучающегося хранится в школе в течение обучения учащегося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три года после окончания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личному делу обучающихся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копия свидетельства о рождении;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2 фотографии размером 3х4;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медицинская карта (требуется при поступлении в школу),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хранящаяся в медицинском кабинете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табель успеваемости в каждом классе.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конце учебного года в Личное дело заносится запись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оценками по всем предметам; успехи, достигнутые обучающимися,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количество пропущенных уроков.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переходе из одной школы в другую, родителям или другим законным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представителям ребенка передается Личное дело с записью "Выбыл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________ школы", закрепленной подписью директора и печатью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регистрации в алфавитной книге Личное дело каждого обучающегося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пронумеровывается.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Личные дела хранятся у ответственного лица, определенного приказом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директора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Личное дело при подключении организации образования к электронной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системе заполняется только в электронном формате, заполнение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бумажном варианте не требуется.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57" w:id="42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учета личного состава педагогов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начата в _______________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окончена в _____________ году 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должность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(учебное заведение, факультет, специальность, № диплома, когда окончил)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8" w:id="43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и какие курсы повышения квалификации окончил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предмет преподает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стаж педагогической работы при поступлении в данную организацию среднего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какого времени работает в данной организации среднего образования, номер приказа, дата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прохождения аттестации, заключение аттестационной комиссии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Награды, персональное звание, ученая степень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выбытии причины выбытия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9" w:id="44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учета личного состава педагогов организации среднего образования (далее – Книга учета) ведется во всех организациях 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Вновь поступившие педагоги записываются в порядке последующих номеров.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Записи в Книге учета документально обосновываются.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учета пронумеровывается, прошнуровывается, скрепляется подписью директора и печатью организации 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учета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62" w:id="45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Журнал учета замещенных уроков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(класс)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учебный год (левая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Журнал учета замещенных уроков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Дни, месяцы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 по предмету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пропуска урока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3" w:id="46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педагога, проводившего замену урока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замещенных уроков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педагога, проводившего замену урока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4" w:id="47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Журнал учета замещенных уроков ведется в каждой школе заместителем директора по учебной работе школы (директором).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Журнал учета замещенных уроков при подключении организации образования к электронной системе заполняется только в электронном формате, заполнение его в бумажном варианте не требуется.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Записи производятся только на основании надлежаще оформленных документов (приказов по школе, больничных листов, записей в классных журналах). Педагог, проводивший уроки в порядке замены, расписывается в журнале.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67" w:id="48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Табель успеваемости обучающегося 1-4 классов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столица, район, город, 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 имя обучающегося)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"______" ________ класс/учебный год 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 учебного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четверть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четверть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четверть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четверть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педагогического совета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" w:id="49"/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Классный руководитель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(ИКТ)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уроков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родителя или другого законного представителя ребенка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педагога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" w:id="50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Табель успеваемости обучающегося при подключении организации образования к электронной системе заполняется в электронном формате, заполнение его в бумажном варианте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учебного года табель успеваемости обучающегося выгружается из информационной системы, заверяется подписью директора и печатью организации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72" w:id="51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Табель успеваемости обучающегося 5-11 (12) классов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столица, район, город, 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 имя обучающегося)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"______" ________ класс/учебный год 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 учебного года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четверть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четверть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четверть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четверть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оценка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Экзаменационная оценка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педагогического совета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 учебного года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четверть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четверть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четверть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четверть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оценка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Экзаменационная оценка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педагогического совета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" w:id="53"/>
      <w:r>
        <w:rPr>
          <w:rFonts w:ascii="Times New Roman"/>
          <w:b w:val="false"/>
          <w:i w:val="false"/>
          <w:color w:val="000000"/>
          <w:sz w:val="28"/>
        </w:rPr>
        <w:t>
      Директор организации среднего образования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родителя или другого законного представителя ребенка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классного руководителя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7" w:id="56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Табель успеваемости обучающегося при подключении организации образования к электронной системе заполняется в электронном формате, заполнение его в бумажном варианте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учебного года табель успеваемости обучающегося выгружается из информационной системы, заверяется подписью директора и печатью организации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80" w:id="57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Алфавитная книга записи обучающихся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начата в _______________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окончена в 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Внутренние страницы книги 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 месяц рождения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в организацию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какой класс поступил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страницы книги (правая сторона)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обучающегося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выезда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класса выбыл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приказа о выбытии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 выбыл (область, город республиканского значения, столица район, организация среднего образования)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выбытия (в том числе окончание организации среднего образования)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Талоны о выдаче личного дела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2" w:id="59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алфавитную книгу записи обучающихся записываются все обучающиеся организации среднего образования. Ежегодно книга пополняется записью обучающихся нового приема. Фамилии обучающихся в список заносятся в алфавитном порядке независимо от классов, в которых они учатся.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каждой буквы алфавита отводятся отдельные страницы, и по каждой букве ведется порядковая нумерация. Порядковый номер записи обучающихся в книге является номером его личного 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личном деле этот номер проставляется в виде дроби. Например, "№ Б/15" означает, что обучающийся записан в алфавитной книге на букву "Б" под №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ранее выбывший из школы обучающийся, выбытие которого оформлено приказом, возвратился в нее, то данные о нем записываются как на вновь поступившего.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полного использования всех страниц продолжение записей производится в новой книге в порядке последующих номеров по каждой букве. Исправления в книге скрепляются подписью директора школы. Алфавитная книга постранично пронумеровывается, прошнуровывается, скрепляется подписью директора и печатью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Алфавитная книга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85" w:id="60"/>
      <w:r>
        <w:rPr>
          <w:rFonts w:ascii="Times New Roman"/>
          <w:b w:val="false"/>
          <w:i w:val="false"/>
          <w:color w:val="000000"/>
          <w:sz w:val="28"/>
        </w:rPr>
        <w:t>
      Министерство образования и науки Республики Казахстан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учета выбывших и прибывших обучающихся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город/село ____________, район ___________, область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выбывших/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прибывших обучающихся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Открепительный талон о снятии с учета выбывшего/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принятии на учет прибывшего обучающегося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 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обучения 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обучения 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 выбыл 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среднего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(наименование,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</w:t>
            </w:r>
          </w:p>
        </w:tc>
      </w:tr>
    </w:tbl>
    <w:p>
      <w:pPr>
        <w:spacing w:after="0"/>
        <w:ind w:left="0"/>
        <w:jc w:val="both"/>
      </w:pPr>
      <w:bookmarkStart w:name="z86" w:id="61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среднего образования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(печать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___________20___ года</w:t>
      </w:r>
    </w:p>
    <w:p>
      <w:pPr>
        <w:spacing w:after="0"/>
        <w:ind w:left="0"/>
        <w:jc w:val="both"/>
      </w:pPr>
      <w:bookmarkStart w:name="z87" w:id="62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учета выбывших и прибывших обучающихся (далее – Книга) ведется во всех организациях среднего образования с целью учета и контроля движения обучающихся. Книга постранично пронумеровывается, прошнуровывается, скрепляется подписью директора и печатью организации 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Открепительный талон о прибытии обучающегося выдается несовершеннолетнему организацией среднего образования, куда он прибыл, для предъявления в организацию среднего образования независимо от типа и ведомственной принадлежности, где он обучался, и получения личного дела после предъявления открепительного талона о выбытии.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Руководители школ, откуда выбыл и куда прибыл обучающийся, сверяются с данными о фактическом его нахождении в организации среднего образования, в случае его отсутствия письменно сообщают в компетентные органы.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делопроизводстве организации среднего образования находится выписка из решения управления образования, отдела образования, акимата района, города, поселка, аула (села), аульного (сельского) округа о закреплении за данной организацией микрорайона с точным обозначением его границ, карта микрорайона. Книга при подключении организации образования к электронной системе заполняется только в электронном формате, заполнение в бумажном варианте не требуется.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90" w:id="63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регистрации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начата в _______________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окончена в _____________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приказа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приказа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подписан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1" w:id="64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Книга регистрации приказов организации среднего образования (далее – Книга) ведется по основной деятельности, по личному составу и по движению обучающихся.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постранично пронумеровывается, прошнуровывается, скрепляется подписью директора и печатью организации среднего образования. Книга при подключении организации 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94" w:id="65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учета и выдачи аттестатов об окончании основной средней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(города, села,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начата в _______________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окончена в 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часть. Учет аттестатов об окончании организации основного 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Внутренние страницы книги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серия, номера аттестата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и основание для оприходования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5" w:id="66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серия, номер аттестата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выдачи, дата выдачи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заведующего районным (городским) отделом образования или лица, занимающегося школьной документацией, о получении оставшихся бланков, а также испорченных с указанием их номеров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6" w:id="67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часть. Учет выдачи аттестатов об окончании организации основного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Внутренняя сторона книги 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номер аттестата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окончившего 9 (10) классов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 и год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в данную организацию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знаний по предметам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7" w:id="68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месяц, число решения педсовета об окончании организации основного среднего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получении аттестатов об окончании основной средней школы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8" w:id="69"/>
      <w:r>
        <w:rPr>
          <w:rFonts w:ascii="Times New Roman"/>
          <w:b w:val="false"/>
          <w:i w:val="false"/>
          <w:color w:val="000000"/>
          <w:sz w:val="28"/>
        </w:rPr>
        <w:t>
      Последняя страница книги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настоящей книге, пронумерованной, прошнурованной и скрепленной печатью,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страниц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среднего образования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"_____" ____________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учета и выдачи аттестатов об окончании основной средней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Книга) ведется в основной средней и общей средней школах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заместителем директора по учебной работе.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Детям с особыми образовательными потребностями, обучающимся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общеобразовательных школах, выдается аттестат серии БТ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28 января 2015 года № 39 "Об утверждении видов документов об образовании,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 документов об образовании государственного образца и правил их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выдачи, основных требований к содержанию документов об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собственного образца и правил их учета и выдачи, а также формы справки,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выдаваемой лицам, не завершившим образование в организациях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актов под № 10348).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Остаток чистых и испорченных бланков аттестатов с указанием их серии и номеров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сдается в районные (городские) отделы образования. О сдаче бланков в Книге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делается соответствующая запись.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первой части Книги отдельно учитывается количество полученных и выданных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аттестатов об окончании основной средней школы с указанием их серии и номеров.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 о выдаче дубликата аттестата об окончании основной школы производится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этой же Книге под очередным номером, где графы 4-23 включительно используются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записи следующего текста: "Дубликат взамен утерянного подлинника №___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(серия) _____, выданного ______ (числа) _______ (месяца) _____ года, получил(а)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 числа _______(месяца) ______ года", а выше, в строке 2, делается отметка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выдаче дубликата №______ (серия).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 о выдаче аттестата об окончании основной школы взамен неправильно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заполненного производится в Книге под очередным номером, где графы 4-23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используются для записи следующего текста: "Взамен испорченного подлинника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 (серия) ______, выданного _____ (числа) ______ (месяца) ______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получил(а) ______ числа _______(месяца) _____ года", а выше, в строке 2, делается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о выдаче повторного аттестата № _____ (серия)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 о выдаче аттестата об окончании основной школы экстерну заносится в эту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Книгу с указанием "экстерн" в графе 5 "Год поступления в данную школу".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конце списка всех окончивших школу в данном году должны быть росписи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получивших аттестаты.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постранично пронумеровывается, прошнуровывается и скрепляется печатью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подписью заведующего районным (городским) отделом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при подключении организации образования к электронной системе заполняется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электронном формате, заполнение ее в бумажном варианте не требуется.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по итогам года выгружается из информационной системы, страницы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прошнуровываются, пронумеровываются, заверяются подписью директора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печатью организации образования. Обеспечивается ее хранение.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01" w:id="70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учета и выдачи аттестатов об окончании общего среднего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(города, села,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(области, города республиканского значения,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начата в _______________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окончена в 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часть. Учет аттестатов об общем среднем образовании (левая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Внутренние страницы книги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серия, номер аттестата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и основание для оприходования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2" w:id="71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серия, номер аттестата об общем среднем образовании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выдачи, дата выдачи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заведующего районным (городским) отделом образования или лица, занимающегося школьной документацией, о получении оставшихся бланков, а также испорченных с указанием их номеров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3" w:id="72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часть. Учет выдачи аттестатов об общем среднем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Внутренняя сторона книги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номер аттестата об общем среднем образовании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окончившего среднюю школу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 и год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в данную организацию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знаний по предметам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4" w:id="73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месяц, число решения педсовета об окончании средней школы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получении аттестата об общем среднем образовании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5" w:id="74"/>
      <w:r>
        <w:rPr>
          <w:rFonts w:ascii="Times New Roman"/>
          <w:b w:val="false"/>
          <w:i w:val="false"/>
          <w:color w:val="000000"/>
          <w:sz w:val="28"/>
        </w:rPr>
        <w:t>
      Последняя страница книги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настоящей книге, пронумерованной, прошнурованной и скрепленной печатью, _____________ страниц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среднего образования 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"_____" ____________ 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учета бланков и выдачи аттестатов об общем среднем образовании (далее – Книга) ведется в общей средней школе заместителем директора по учебной работе.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первой части отдельно учитывается количество полученных и выданных бланков аттестатов об общем среднем образовании с указанием серии и номеров обычного аттестата, аттестата с отличием и аттестата особого образца "Алтын белгi".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Остаток чистых и испорченных бланков аттестатов с указанием их серии и номеров сдаются в районный отдел образования. В Книге об этом делается соответствующая запись.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 второй части Книги записываются полные сведения об обучающихся, окончивших среднюю школу.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соответствующих графах проставляются оценки по предметам, указанным в аттестате, записываются сведения о награждении похвальной грамотой, указывается дата решения педагогического совета о выдаче аттестата, ставится роспись в получении аттестата об общем среднем образовании.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этой же Книге делается отметка о выдаче справок обучающимся 11-ых классов, имеющим неудовлетворительные оценки по одному или нескольким учебным предметам, дубликатов аттестата об общем среднем образовании, а также аттестатов экстерну.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 о выдаче дубликата аттестата об общем среднем образовании производится в этой же книге под очередным номером, где графы 4-29 включительно используются для записи следующего текста: "Дубликат взамен утерянного подлинника №______ серия ________, выданного ______ (числа) ______ (месяца)_____ года, получил(а) _______ (числа) _______(месяца) ____ года", а выше, в строке 2, делается отметка о выдаче дубликата №_______(серия) 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 о выдаче аттестата, взамен неправильно заполненного также производится в Книге под очередным номером, где графы 4-29 используются для записи следующего текста: Взамен неправильно заполненного подлинника №______ (серия) ______, выданного_____ (числа)_______ (месяца) _____ года, получил(а) _______ (числа), _______ (месяца) _____ года, а выше, в строке 2, делается отметка о выдаче повторного аттестата №____(серия) 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 о выдаче аттестата о среднем общем образовании экстерну заносится также в эту Книгу с указанием "экстерн" в графе "Год поступления в данную школу".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постранично пронумеровывается, прошнуровывается и скрепляется печатью организации образования и подписью заведующего районного (городского)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по итогам года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образования. Обеспечивается ее хранение.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08" w:id="75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Журнал учета теоретического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Учебная группа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 обучения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Квалификации___________________________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20___/20___ учебный год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педагога(ов)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9" w:id="76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граф в оглавлении устанавливается в зависимости от количества изучаемых в учебной группе дисциплин и (или) модулей за учебный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Журнал учета посещаемости занятий и успеваемости обучающихся (левая сторона) (правая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Количество страниц в журнале для записи пройденного учебного материала и учета посещаемости и успеваемости обучающихся устанавливается при печатании бланков журнала учебных занятий в зависимости от количества дисциплин и (или) модулей, изучаемых в группе согласно учебному плану, и продолжительности их изучения.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преподавания одного модуля несколькими педагогами допускается заполнение данной формы каждым педагогом согласно расписанию учебных занятий и графику учебного процесса. По завершении программы обучения по модулю (педагогом, ведущим последнее занятие) указывается фактическое выполнение программы модуля "Итого по модулю" в часах и/или кредитах.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каждого семестра (педагогом, ведущим последнее занятие) выставляется общая средняя оценка по модулю.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средняя оценка по дисциплине/модулю выставляется с учетом производственного обучения и всех видов практик предусмотренной в дисциплине/модуле.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модуля __________________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педагога(ов)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занятия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часов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 и/или темы занятий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педагога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концертмейстера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Итоги учебно-воспитательной работы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дисциплин/Индекс модуля_______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1-е полугодие (семестр)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 полугодие (семестр)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допуска к промежуточной и/или итоговой аттестации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и (или) кредитов по учебному плану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дано часов и (или) кредитов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Пропущено часов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полугодие (семестр)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полугодии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1-й семестр)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2 полугодии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2-й семестр)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2" w:id="79"/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 группы _____________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граф "Наименование дисциплин и (или) модулей" устанавливается при печатании бланков журнала в зависимости от учебного плана и программ. По дисциплинам и (или) модулям, вынесенным на экзаменационную сессию, проставляются оценки, полученные обучающимися на экзаменах и зачетах.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Замечания и предложения по ведению журнала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замечаний и предложений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проверившего журнал, должность и подпись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0"/>
    <w:bookmarkStart w:name="z11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журнала:</w:t>
      </w:r>
    </w:p>
    <w:bookmarkEnd w:id="81"/>
    <w:bookmarkStart w:name="z11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Журнал является документом строгой отчетности для учета теоретического, практического обучения и подведения итогов учебно-воспитательной работы.</w:t>
      </w:r>
    </w:p>
    <w:bookmarkEnd w:id="82"/>
    <w:bookmarkStart w:name="z11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Журнал ведется на одну учебную группу педагогами и рассчитан на один учебный год.</w:t>
      </w:r>
    </w:p>
    <w:bookmarkEnd w:id="83"/>
    <w:bookmarkStart w:name="z11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об обучающихся группы заполняется учебной частью в соответствии с поименной книгой, книгой регистрации приказов по контингенту и личным делом обучающегося. В графе "Домашний адрес" указывается адрес, по которому проживают родители или другие законные представители ребенка обучающегося или лица, их заменяющие.</w:t>
      </w:r>
    </w:p>
    <w:bookmarkEnd w:id="84"/>
    <w:bookmarkStart w:name="z11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форме "Учет посещаемости занятий и успеваемости обучающихся" учитывается посещаемость, текущая успеваемость обучающихся, записывается содержание проведенных теоретических и практических занятий и количество затраченных часов.</w:t>
      </w:r>
    </w:p>
    <w:bookmarkEnd w:id="85"/>
    <w:bookmarkStart w:name="z11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каждую дисциплину и (или) модуль выделяется необходимое число страниц в зависимости от количества отводимых на него учебных часов и консультаций. Консультации учитываются на последних страницах журнала.</w:t>
      </w:r>
    </w:p>
    <w:bookmarkEnd w:id="86"/>
    <w:bookmarkStart w:name="z12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за контрольные, лабораторные и другие виды работ выставляется в графе в день проведения.</w:t>
      </w:r>
    </w:p>
    <w:bookmarkEnd w:id="87"/>
    <w:bookmarkStart w:name="z12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обучающего на занятии или консультации отмечается буквой "н".</w:t>
      </w:r>
    </w:p>
    <w:bookmarkEnd w:id="88"/>
    <w:bookmarkStart w:name="z12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1-заполняется при сопровождении урока концертмейстером организациями, реализующими образовательные программы по направлениям "Образование", "Искусство и культура".</w:t>
      </w:r>
    </w:p>
    <w:bookmarkEnd w:id="89"/>
    <w:bookmarkStart w:name="z12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результатах медицинского осмотра, обучающегося записываются медицинским работником.</w:t>
      </w:r>
    </w:p>
    <w:bookmarkEnd w:id="90"/>
    <w:bookmarkStart w:name="z12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Оценки успеваемости за полугодие (семестр) и учебный год, а также сведения о выполнении учебных планов педагоги заносят на страницы "Итоги учебно-воспитательной работы". Общее количество часов, пропущенных каждым обучающимся, проставляется руководителем группы.</w:t>
      </w:r>
    </w:p>
    <w:bookmarkEnd w:id="91"/>
    <w:bookmarkStart w:name="z12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Рейтинг допуска к промежуточной и/или итоговой аттестации рассчитывается как среднеарифметическая оценка с учетом теоретического, практического обучения, а также курсового проекта/работы.</w:t>
      </w:r>
    </w:p>
    <w:bookmarkEnd w:id="92"/>
    <w:bookmarkStart w:name="z12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Все записи в журнале ведутся четко, аккуратно шариковой ручкой с чернилами синего цвета.</w:t>
      </w:r>
    </w:p>
    <w:bookmarkEnd w:id="93"/>
    <w:bookmarkStart w:name="z12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ведением журнала осуществляется заместителями руководителя (по направлениям деятельности), мониторинг учебно-воспитательного процесса – заведующими отделениями. Замечания и предложения записываются ими на соответствующей странице в конце журнала.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30" w:id="95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Журнал учета индивидуальных занятий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Педагог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20___/20___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 посещаемости занятий и успеваемости обучающихся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 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Курс, специальность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часов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педагога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тьютора /концертмейстера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1" w:id="96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страниц в журнале устанавливается при печатании бланков журнала учебных занятий в зависимости от количества дисциплин и (или) модулей, изучаемых согласно учебному плану, и продолжительности их изучения.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 часов индивидуальных занятий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Курс, специальность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учебный год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и предложения по ведению журнала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замечаний и предложений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проверившего журнал, должность и подпись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8"/>
    <w:bookmarkStart w:name="z13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журнала учета индивидуальных занятий:</w:t>
      </w:r>
    </w:p>
    <w:bookmarkEnd w:id="99"/>
    <w:bookmarkStart w:name="z13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Журнал ведется педагогом согласно педагогической нагрузке и рассчитан на один учебный год.</w:t>
      </w:r>
    </w:p>
    <w:bookmarkEnd w:id="100"/>
    <w:bookmarkStart w:name="z13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форме "Учет посещаемости занятий и успеваемости обучающихся" учитывается посещаемость и текущая успеваемость обучающегося, записывается количество затраченных часов и дата проведения занятия. Отсутствие обучающегося на занятии отмечается буквой "н".</w:t>
      </w:r>
    </w:p>
    <w:bookmarkEnd w:id="101"/>
    <w:bookmarkStart w:name="z13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Включение фамилии обучающегося в список журнала, а также исключение фамилии из списка журнала производится учебной частью только после соответствующего приказа руководителя (директора) с указанием номера и даты приказа против фамилии обучающегося.</w:t>
      </w:r>
    </w:p>
    <w:bookmarkEnd w:id="102"/>
    <w:bookmarkStart w:name="z13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форме "Учет часов индивидуальных занятий" педагог ежемесячно прописывает выполненные часы в месяц, формируя свод часов за учебный год.</w:t>
      </w:r>
    </w:p>
    <w:bookmarkEnd w:id="103"/>
    <w:bookmarkStart w:name="z13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Все записи в журнале ведутся четко, аккуратно, шариковой ручкой с чернилами синего цвета.</w:t>
      </w:r>
    </w:p>
    <w:bookmarkEnd w:id="104"/>
    <w:bookmarkStart w:name="z14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ведением журнала осуществляется заведующими отделениями, заместителями руководителя (по направлениям деятельности). Замечания и предложения записываются ими на соответствующей странице в конце журнала.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43" w:id="106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Журнал учета производственного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Группа №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Квалификация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 обучения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20___/20___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практики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производственного обучения и (или) профессиональной практики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 практики (мастер производственного обучения, педагог или методист)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обучающихся группы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поименной книге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 и год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5" w:id="108"/>
      <w:r>
        <w:rPr>
          <w:rFonts w:ascii="Times New Roman"/>
          <w:b w:val="false"/>
          <w:i w:val="false"/>
          <w:color w:val="000000"/>
          <w:sz w:val="28"/>
        </w:rPr>
        <w:t>
      Учет производственного обучения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модуля (наименование дисциплины)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производственного обучения и (или) профессиональной практики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(правая сторона)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занятия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занятия/ критерии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руководителя практики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7" w:id="110"/>
      <w:r>
        <w:rPr>
          <w:rFonts w:ascii="Times New Roman"/>
          <w:b w:val="false"/>
          <w:i w:val="false"/>
          <w:color w:val="000000"/>
          <w:sz w:val="28"/>
        </w:rPr>
        <w:t>
      Руководитель практики (мастер производственного обучения, педагог или методист)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подпись.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 практики (для организаций технического и профессионального, послесреднего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реализующих образовательные программы по педагогическим специальностям)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модуля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Показательные уроки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8" w:id="111"/>
      <w:r>
        <w:rPr>
          <w:rFonts w:ascii="Times New Roman"/>
          <w:b w:val="false"/>
          <w:i w:val="false"/>
          <w:color w:val="000000"/>
          <w:sz w:val="28"/>
        </w:rPr>
        <w:t>
      (правая сторона)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Семестр _________________ учебный год _____ количество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Методист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 (воспитателя)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Школа, класс (дошкольное образовательное учреждение, группа)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часов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методиста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9" w:id="112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применяется организациями технического и профессионального, послесреднего образования, реализующими образовательные программы по педагогическим специальностям.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страниц устанавливается при печатании бланков журнала в зависимости от учебного плана и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Консультация методиста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дисциплины и (или) модуля ___________________________</w:t>
      </w:r>
    </w:p>
    <w:bookmarkStart w:name="z15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1" w:id="114"/>
      <w:r>
        <w:rPr>
          <w:rFonts w:ascii="Times New Roman"/>
          <w:b w:val="false"/>
          <w:i w:val="false"/>
          <w:color w:val="000000"/>
          <w:sz w:val="28"/>
        </w:rPr>
        <w:t>
      (правая сторона)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Семестр ___________________ учебный год _____ количество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Методист___________________________________________________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Школа, класс (дошкольное образовательное учреждение, группа)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часов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методиста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2" w:id="11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применяется организациями технического и профессионального, послесреднего образования, реализующими образовательные программы по педагогическим специальностям.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страниц устанавливается при печатании бланков журнала в зависимости от учебного плана и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практики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3" w:id="116"/>
      <w:r>
        <w:rPr>
          <w:rFonts w:ascii="Times New Roman"/>
          <w:b w:val="false"/>
          <w:i w:val="false"/>
          <w:color w:val="000000"/>
          <w:sz w:val="28"/>
        </w:rPr>
        <w:t>
      (правая сторона)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Семестр _________________ учебный год _____ количество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Методист 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Школа, класс (дошкольное образовательное учреждение, группа)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 (воспитателя)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часов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методиста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 воспитатель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4" w:id="117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применяется организациями технического и профессионального, послесреднего образования, реализующими образовательные программы по педагогическим специальностям.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страниц устанавливается при печатании бланков журнала в зависимости от учебного плана и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Итоги производственного обучения за _______ полугодие (семестр)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 (час)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Проверочные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полугодие (семестр)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Пропущено часов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6" w:id="119"/>
      <w:r>
        <w:rPr>
          <w:rFonts w:ascii="Times New Roman"/>
          <w:b w:val="false"/>
          <w:i w:val="false"/>
          <w:color w:val="000000"/>
          <w:sz w:val="28"/>
        </w:rPr>
        <w:t>
      Количество страниц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Форма устанавливается с учетом двух полугодий.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Итоги производственного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производственного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Пропущено часов за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I полугодие (1 семестр)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пропущено часов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II полугодие (2 семестр)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пропущено часов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7" w:id="120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применяется организациями технического и профессионального, послесреднего образования, за исключением организаций, реализующих образовательные программы по педагогическим специальностям.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Итоги профессиональной практики__________________________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профессиональной практики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Пропущено часов за год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I полугодие (1 семестр)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пропущено часов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II полугодие (2 семестр)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пропущено часов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и предложения по ведению журнала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замечаний и предложений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проверившего журнал, должность и подпись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журнала учета производственного обучения</w:t>
      </w:r>
    </w:p>
    <w:bookmarkEnd w:id="122"/>
    <w:bookmarkStart w:name="z16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Журнал ведется мастером производственного обучения и (или) преподавателем на одну учебную группу и рассчитан на один учебный год.</w:t>
      </w:r>
    </w:p>
    <w:bookmarkEnd w:id="123"/>
    <w:bookmarkStart w:name="z16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Все записи в журнале ведутся четко и аккуратно, без исправлений шариковой ручкой синего цвета.</w:t>
      </w:r>
    </w:p>
    <w:bookmarkEnd w:id="124"/>
    <w:bookmarkStart w:name="z16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Учет производственного обучения в учебно-производственных мастерских заполняется руководителем практики (мастер производственного обучения, преподаватель или методист) в день проведения занятий. Записывается наименование тем и краткое содержание выполненных по ним учебно-производственных работ, количество затраченных часов. Отсутствие обучающихся на занятиях по неуважительной причине отмечается буквой "н".</w:t>
      </w:r>
    </w:p>
    <w:bookmarkEnd w:id="125"/>
    <w:bookmarkStart w:name="z16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допускаются пропуски пустых строк в форме "Учет производственного обучения" между записями тем занятий на правой стороне журнала и клеток между датами на левой стороне.</w:t>
      </w:r>
    </w:p>
    <w:bookmarkEnd w:id="126"/>
    <w:bookmarkStart w:name="z16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ведением журнала осуществляется руководителем (директором), заместителями руководителя (директора) по учебно-производственной работе, мониторинг производственного обучения и профессиональной практики – старшим мастером или руководителем практики.</w:t>
      </w:r>
    </w:p>
    <w:bookmarkEnd w:id="127"/>
    <w:bookmarkStart w:name="z16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и предложения записываются ими на соответствующей странице в конце журнала.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68" w:id="129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Экзаменационная ведомость (для промежуточной аттестации обучающихся)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технического и профессионального, послесреднего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Экзаменационная ведомость (для промежуточной аттестации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обучающихся) по дисциплине ___________ ____ курса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группы специальность______________________________________________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экзаменатор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экзаменационного билета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экзаменующегося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по экзаменам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экзаменатора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9" w:id="130"/>
      <w:r>
        <w:rPr>
          <w:rFonts w:ascii="Times New Roman"/>
          <w:b w:val="false"/>
          <w:i w:val="false"/>
          <w:color w:val="000000"/>
          <w:sz w:val="28"/>
        </w:rPr>
        <w:t>
      "____" ______________ 20___ год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 проведения экзаменов: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Письменного ____________ начало _________ окончание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Устного ________________ начало _________ окончание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часов на проведение экзаменов ______ час _____ мин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экзаменатора 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72" w:id="131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Экзаменационная ведомость (для промежуточной аттестации обучающихся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кредитной и (или) модульной технологии обучения)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технического и профессионального, послесреднего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Экзаменационная ведомость (для промежуточной аттестации обучающихся)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модуля, по дисциплине и (или) модулю ___ ___ курса ____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экзаменатор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допуска к экзамену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экзаменационного билета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экзаменующегося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по экзаменам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экзаменатора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3" w:id="132"/>
      <w:r>
        <w:rPr>
          <w:rFonts w:ascii="Times New Roman"/>
          <w:b w:val="false"/>
          <w:i w:val="false"/>
          <w:color w:val="000000"/>
          <w:sz w:val="28"/>
        </w:rPr>
        <w:t>
      "____" ______________ 20___ год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 проведения экзаменов: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Письменного ____________ начало _________ окончание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Устного _____________ начало _________ окончание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часов на проведение экзаменов ______ час _____ мин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экзаменатора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оценок: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А, А-_________________,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В+, В, В-, С+ 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С, С-, D+, D 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F_____________________.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76" w:id="133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Поименная книга обучающихся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технического и профессионального,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Начата в 20___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Окончена в 20___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поименной книге обучающихся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книге приказов о контингенте обучающихся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обучающихся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 (местожительство до поступления)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зачисления в организацию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какой специальности обучается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№ приказа организации о выпуске или отчислении обучающихся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Присвоенная квалификация (разряд, класс, категория)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об окончании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Награды и поощрения за время обучения (дипломы с отличием)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Предприятие, на которое трудоустроен выпускник (местонахождение предприятия)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отметки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both"/>
      </w:pPr>
      <w:bookmarkStart w:name="z179" w:id="136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Поименная книга обучающихся является документом строгой отчетности для учета личного состава обучающихся. Поименная книга обучающихся служит основанием к составлению статистической и финансовой отчетности по контингенту обучающихся.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Поименная книга обучающихся ведется заместителем руководителя по учебно-производственной работе под контролем руководителя организации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Поименная книга обучающихся должна быть прошнурована, пронумерована, скреплена печатью и подписью руководителя организации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Поименная книга обучающихся хранится постоянно в организации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Поименная книга обучающихся заполняется строго в соответствии с приказами.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контингентов, обучающихся в форме очного, заочного, вечернего и экстерната ведутся отдельные Поименные книги обучающихся.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окончании приема обучающихся подводится черта и делается запись: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"Зачислено_________________________20_________год _____________ (прописью) человек обучающихся", которая скрепляется подписями руководителя (директора), заместителя руководителя по учебно-производственной работе и бухгалтером организации образования, и печатью.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Поименные книги обучающихся должны заполняться четко, аккуратно, без подчисток и помарок; допущенные ошибки должны исправляться путем перечеркивания ошибочной записи и надписи исправления с пояснением за подписью руководителя и бухгалтера.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Разделение поименных книг, обучающихся на части, пропуски страниц и строк, в том числе и между последней фамилией зачисленного и итоговой чертой, запрещается. Для записи каждого обучающегося в книгах отводится две строки.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Поименную книгу вносятся все обучающиеся, независимо от того, когда они поступили в организацию образования, в начале или в середине учебного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82" w:id="137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выдачи академической справки или транскрипта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Начата ___________________ Окончена 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регистрационный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справки или транскрипта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справки или транскрипта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 получении справки или транскрипта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85" w:id="138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выдачи дубликатов дипломов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организации технического и профессионального,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послесреднего образования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форма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Начата ____________________ Окончена 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регистрационный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№ диплома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диплома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окончившего организацию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Присвоена квалификация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№ протокола заседания комиссии по проведению итоговой аттестации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 получении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руководителя организации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89" w:id="140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Журнал учета бланков дипломов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организации технического и профессионального,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послесреднего образования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форма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Начата ____________________ Окончена 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сопроводительного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поступили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номера бланков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документа на выдачу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получившего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номер бланков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 получении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(отметка об уничтожении)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94" w:id="143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выдачи дипломов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организации технического и профессионального,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послесреднего образования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обучения______________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Начата ______________________Окончена 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регистрационный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№ диплома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диплома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окончившего организацию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Присвоена квалификация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№ протокола заседания комиссии по проведению итоговой аттестации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 получении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руководителя организации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6" w:id="14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Дипломы, выданные обучающимся, регистрируются в книге, которая заводится в каждой организации образования по прилагаемой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регистрации выданных дипломов пронумеровывается постранично, прошнуровывается, скрепляется печатью и хранится у руководителя (директора) организации образования.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