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c694" w14:textId="b4bc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 февраля 2021 года № С-2/3 "Об определении размера и порядка оказания жилищной помощи в районе Биржан сал"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18 августа 2023 года № С-4/4. Зарегистрировано Департаментом юстиции Акмолинской области 21 августа 2023 года № 8609-03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"Об определении размера и порядка оказания жилищной помощи в районе Биржан сал" от 2 февраля 2021 года № С-2/3 (зарегистрировано в Реестре государственной регистрации нормативных правовых актов № 8353)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Совокупный доход малообеспеченной семьи (гражданина) исчисляется уполномоченным органом согласно приказа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под № 20498).";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четыре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"расходов за пользование жилищем из государственного жилищного фонда и жилищем, арендованным местным исполнительным органом в частном жилищном фонде.";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 в размере 10 (десяти) процентов.".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