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aa48" w14:textId="8d2a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населенных пунктов Зерендинского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26 декабря 2023 года № А-12/724 и решение Зерендинского районного маслихата Акмолинской области от 26 декабря 2023 года № 13-91. Зарегистрировано Департаментом юстиции Акмолинской области 9 января 2024 года № 8682-03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 акимат Зерендинского района ПОСТАНОВЛЯЕТ и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(черту) следующих населенных пунктов Зерендинского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установить границу (черту) села Зеренда Зерендинского сельского округа Зерендинского района общей площадью 3085,43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установить границу (черту) села Малые Тюкты сельского округа Малика Габдуллина Зерендинского района общей площадью 285,237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установить границу (черту) села Кошкарбай Троицкого сельского округа Зерендинского района общей площадью 356,83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Зерендинского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Зерендинского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А-12/724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13-91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Зеренда Зерендинского сельского округа Зерендинского района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4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А-12/724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13-91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Малые Тюкты сельского округа Малика Габдуллина Зерендинского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1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А-12/724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13-91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Кошкарбай Троицкого сельского округа Зерендинского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6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