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057c" w14:textId="cea0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компенсации расходов за питание отдельным категориям воспитанников дошкольных организаций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17 ноября 2023 года № 209. Зарегистрировано в Департаменте юстиции Северо-Казахстанской области 20 ноября 2023 года № 7624-15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социальной помощи гражданам, которым оказывается социальная помощь, утвержденных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Типовых правил деятельности дошкольных организаций, утвержденных приказом Министра просвещения Республики Казахстан от 31 августа 2022 года № 385 "Об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видов" (зарегистрирован в Реестре государственной регистрации нормативных правовых актов № 29329),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Компенсировать расходы за питание в полном объеме в государственных дошкольных организациях образования, а также в частных дошкольных организациях образования в которых размещен государственный образовательный заказ следующим отдельным категориям воспитанников: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детям-сиротам и детям, оставшимся без попечения родителей;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детям с инвалидностью;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 и распространяется на правоотношения, возникшие с 1 сентября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