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0cee" w14:textId="8cb0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24 ноября 2023 года № 285. Зарегистрирован в Департаменте юстиции Западно-Казахстанской области 28 ноября 2023 года № 7290-07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Западно-Казахстанской области" обеспечить государственную регистрацию настоящего постановления в органах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285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15 марта 2016 года № 65 "Об установлении размеров должностного оклада, системы премирования и иного вознаграждения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ведения" (зарегистрировано в Реестре государственной регистрации нормативных правовых актов под №4308);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27 января 2017 года №23 "О внесении изменения в постановление акимата Западно-Казахстанской области от 15 марта 2016 года № 65 "Об установлении размеров должностного оклада, системы премирования и иного вознаграждения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ведения" (зарегистрировано в Реестре государственной регистрации нормативных правовых актов под №4701);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30 июля 2019 года №180 "О внесении изменения в постановление акимата Западно-Казахстанской области от 15 марта 2016 года №65 "Об установлении размеров должностного оклада, системы премирования и иного вознаграждения, руководителя, его заместителей и главного бухгалтера медицинских организаций Западно-Казахстанской области, имеющих статус государственных коммунальных предприятий на праве хозяйственного ведения" (зарегистрировано в Реестре государственной регистрации нормативных правовых актов под №5750);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