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26ff3" w14:textId="ba26f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возмещения затрат на проведение превентивных мер и (или) реабилитационных мер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января 2024 года № 20. Зарегистрирован в Министерстве юстиции Республики Казахстан 2 февраля 2024 года № 33965.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"Об обязательном страховании работника от несчастных случаев при исполнении им трудовых (служебных) обязанностей"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возмещения затрат на проведение превентивных мер и (или) реабилитационных мер.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января 2024 года № 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возмещения затрат на проведение превентивных мер и (или) реабилитационных мер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возмещения затрат на проведение превентивных мер и (или) реабилитационных мер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8 Закона Республики Казахстан "Об обязательном страховании работника от несчастных случаев при исполнении им трудовых (служебных) обязанностей" (далее – Закон) и определяют порядок возмещения затрат на проведение превентивных мер и (или) реабилитационных мер.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превентивные меры – меры предупредительного характера, направленные на создание и улучшение безопасных условий труда;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организация по формированию и ведению базы данных – некоммерческая организация, созданная в организационно-правовой форме акционерного общества, сто процентов голосующих акций которой принадлежат Национальному Банку Республики Казахстан, осуществляющая деятельность по формированию и ведению единой базы данных по страхованию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страховой деятельности";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государственный орган по труду (далее –уполномоченный орган)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работодатель – физическое или юридическое лицо, с которым работник состоит в трудовых отношениях;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профессиональный риск – риск утраты трудоспособности либо смерти работника при исполнении трудовых (служебных) обязанностей;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реабилитационные меры – меры направленные на восстановление способностей работника к профессиональной деятельности и снижению уровня инвалидности;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выгодоприобретатель – лицо, которое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получателем страховой выплаты;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единая база данных по страхованию (далее – база данных) – совокупность информации (в том числе в электронной форме) о страховщике, страхователе, застрахованном и выгодоприобретателе;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страховая премия – сумма денег, которую страхователь обязан уплатить страховщику за принятие последним обязательства произвести страховую выплату выгодоприобретателю в размере, определенном договором обязательного страхования работника от несчастных случаев при исполнении им трудовых (служебных) обязанностей (далее – договор обязательного страхования работника от несчастных случаев);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страховщик - юридическое лицо, получившее лицензию на право осуществления страховой деятельности в отрасли "страхование жизни" по классу аннуитетное страхование и данному виду обязательного страхования на территории Республики Казахстан в порядке, установленном законодательством Республики Казахстан;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страхователь – работодатель, заключивший договор обязательного страхования работника от несчастных случаев.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Возмещение страхователю фактически понесенных им затрат (части затрат) на проведение превентивных мер и (или) реабилитационных мер осуществляется в пределах страховой суммы, предусмотренной договором обязательного страхования работника от несчастных случаев, в порядке и объеме,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Возмещение выгодоприобретателю фактически понесенных им затрат (части затрат) на проведение реабилитационных мер осуществляется в пределах страховой суммы, предусмотренной договором обязательного страхования работника от несчастных случаев, в порядке и объеме,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настоящими Правилами.</w:t>
      </w:r>
    </w:p>
    <w:bookmarkEnd w:id="24"/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возмещения затрат на проведение превентивных мер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Возмещению подлежат мероприятия, указанные в Перечне мероприятий по устранению фактора (факторов) профессионального риска и (или) по снижению их влияния и (или) мероприятий, направленных на сохранение профессиональной трудоспособности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Предельный объем возмещения затрат страхователя на проведение превентивных мер не может превышать 6 (шесть) процентов от страховой премии, рассчитанной на дату окончания срока действия договора обязательного страхования работника от несчастных случаев, заключенного между страхователем и страховщиком.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Возмещение страхователю фактически понесенных им затрат на проведение превентивных мер осуществляется страховщиком при условии оплаты страховой премии в полном объеме и только по истечению срока действия договора страхования работника от несчастных случаев.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Страхователь в течение трех месяцев с даты окончания договора обязательного страхования работника от несчастных случаев обращается к страховщику с заявлением о возмещении затрат на проведение превентивных мер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 предоставляет на бумажном носителе или электронным способом следующие документы: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договора обязательного страхования работника от несчастных случаев;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договора на проведение обучения по охране труда с организацией, оказывающей услуги по обучению вопросам охраны труда;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с организацией, проводящей оценку профессиональных рисков;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с медицинской организацией на проведение обязательных, периодических медицинских осмотров, предсменного медицинского освидетельствования работников;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копия </w:t>
      </w:r>
      <w:r>
        <w:rPr>
          <w:rFonts w:ascii="Times New Roman"/>
          <w:b w:val="false"/>
          <w:i w:val="false"/>
          <w:color w:val="000000"/>
          <w:sz w:val="28"/>
        </w:rPr>
        <w:t>заключительного акта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результатам проведенного медицинского осмотра работников по форме, утвержденной приказом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(зарегистрировано в Реестре государственной регистрации нормативных правовых актов под № 21443);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копия договоров на оказание услуг (работ) согласно мероприятиям по проведению превентивных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под № 8265);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фактически понесенные затраты на превентивные меры (фискальный чек, счет-фактура).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частью первой настоящего пункта, не представляются страхователем в случае их наличия (наличия сведений, указанных в них) в электронной форме в базах данных и (или) информационных системах государственных органов, доступ к которым предоставляется страховщику организацией по формированию и ведению базы данных.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расчета размера возмещения затрат на проведение превентивных мер страховщик получает документы, предусмотренные частью первой настоящего пункта из базы данных и (или) информационных систем государственных органов через организацию по формированию и ведению базы данных.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страхователем полного пакета документов страховщиком составляется справка о принятии документов, с указанием перечня представленных заявителем документов и даты их принятия.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документов на бумажном носителе один экземпляр справки выдается страхователю, второй экземпляр с отметкой страхователя в ее получении остается у страховщика.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непредставлении страхователем документов, предусмотренных пунктом 8 Правил, страховщик в течение 3 (трех) рабочих дней со дня поступления документов письменно уведомляет страхователя о недостающих документах.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Возмещение затрат на проведение превентивных мер осуществляется страховщиком на расчетный счет страхователя, открытый в банке второго уровня и указанный в заявлении, в течение 7 (семи) рабочих дней со дня получения заявления и всех документов.</w:t>
      </w:r>
    </w:p>
    <w:bookmarkEnd w:id="43"/>
    <w:bookmarkStart w:name="z5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возмещения затрат на проведение реабилитационных мер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Страховщик возмещает страхователю и (или) выгодоприобретателю фактически понесенные расходы на проведение реабилитационных мер на основании заявления и необходимых документов, указанных в пункте 16 Правил.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Возмещению затрат подлежат мероприятия по социальной и (или) профессиональной реабилитации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не предусмотренных в рамках гарантированного объема бесплатной медицинской помощи и системой обязательного социального медицинского страхования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Предельный объем возмещения затрат страхователя и (или) выгодоприобретателя не может превышать 6 (шесть) процентов от уплаченной страховой премии, рассчитанной на дату окончания срока действия договора обязательного страхования работника от несчастных случаев, заключенного между страхователем и страховщиком.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Возмещение затрат на проведение реабилитационных мер осуществляется дополнительно к возмещению дополнительных расходов, вызванных повреждением здоровья работника в случае установления ему степени утраты профессиональной трудоспособности от 30 (тридцати) до 100 (ста) процентов включительно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Страховщик не освобождается от возмещения затрат на проведение реабилитационных мер по страховым случаям, произошедших в период действия договора обязательного страхования работника от несчастных случаев.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Страхователь и (или) выгодоприобретатель одновременно с заявлением о возмещении затрат на реабилитационные меры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предоставляет страховщику на бумажном носителе или электронным способом следующие документы: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договора обязательного страхования работника от несчастных случаев;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правоустанавливающих документов выгодоприобретателя, если им является юридическое лицо;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договоров на оказание услуг (работ) согласно мероприятиям по проведению реабилитационных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фактически понесенные затраты на реабилитационные меры (фискальный чек, счет-фактура);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акт выполненных работ</w:t>
      </w:r>
      <w:r>
        <w:rPr>
          <w:rFonts w:ascii="Times New Roman"/>
          <w:b w:val="false"/>
          <w:i w:val="false"/>
          <w:color w:val="000000"/>
          <w:sz w:val="28"/>
        </w:rPr>
        <w:t xml:space="preserve"> (оказанных услуг) по форме, утвержденной приказом Министра финансов Республики Казахстан от 20 декабря 2012 года № 562 "Об утверждении форм первичных учетных документов" (зарегистрирован в Реестре государственной регистрации нормативных правовых актов под № 8265);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справки территориального подразделения уполномоченного органа об установлении утраты профессиональной трудоспособности;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справки территориального подразделения уполномоченного органа о нуждаемости в дополнительных видах помощи и ухода;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индивидуальная программа абилитации и реабилитации лица с инвалидностью.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Документы, предусмотренные частью первой настоящего пункта, не представляются страхователем и (или) выгодоприобретателем в случае их наличия (наличия сведений, указанных в них) в электронной форме в базах данных и (или) информационных системах государственных органов, доступ к которым предоставляется страховщику организацией по формированию и ведению базы данных.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осуществления расчета размера возмещения затрат страховщик получает документы, предусмотренные частью первой настоящего пункта из базы данных и (или) информационных систем государственных органов при наличии согласия выгодоприобретателя посредством организации по формированию и ведению базы данных.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предоставлении страхователем и (или) выгодоприобретателем полного пакета документов страховщик выдает справку о принятии документов, с указанием перечня представленных заявителем документов и даты их принятия. При предоставлении документов на бумажном носителе один экземпляр справки выдается заявителю, второй экземпляр с отметкой заявителя в ее получении остается у страховщика.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непредставлении страхователем и (или) выгодоприобретателем документов, предусмотренных пунктом 16 Правил, страховщик в течение 3 (трех) рабочих дней со дня поступления документов письменно уведомляет страхователя и (или) выгодоприобретателя о недостающих документах.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Возмещение затрат на проведение реабилитационных мер осуществляется страховщиком на расчетный счет страхователя и (или) выгодоприобретателя, открытый в банке второго уровня и указанный в заявлении, в течение 7 (семи) рабочих дней со дня получения заявления и всех документов.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реабилитационных мер</w:t>
            </w:r>
          </w:p>
        </w:tc>
      </w:tr>
    </w:tbl>
    <w:bookmarkStart w:name="z71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мероприятий по устранению фактора (факторов) профессионального риска и (или) по снижению их влияния и (или) мероприятий, направленных на сохранение профессиональной трудоспособности и предупреждения страховых случаев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Проведение оценки профессиональных рисков, выявления и оценки опасностей, оценки уровней профессиональных рисков, реализация мер, разработанных по результатам их проведения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11 сентября 2020 года № 363 "Об утверждении Правил управления профессиональными рисками" (зарегистрирован в Реестре государственной регистрации нормативных правовых актов под № 21197).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Проведение обучения по охране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под № 12665).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Проведение инструктирования, проверки знаний по вопросам безопасности и охраны труда работников, руководителей и лиц ответственных за обеспечение безопасности и охраны труда, а также обеспечение документами по безопасному ведению производственного процесса и работ: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стендов, тренажеров, наглядных материалов, научно- 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и (или) тиражирование инструкций, стандартов, правил по охране труда;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разработка, утверждение и пересмотр инструкций по безопасности и охране труда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30 ноября 2015 года № 927 "Об утверждении Правил разработки, утверждения и пересмотра инструкции по безопасности и охране труда работодателем" (зарегистрирован в Реестре государственной регистрации нормативных правовых актов под № 12534).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Создание работникам необходимых санитарно-гигиенических условий, обеспечение выдачи, ремонта, хранения специальной одежды и обуви работников, снабжение их средствами профилактической обработки, моющими, дезинфицирующими и дерматологическими средствами индивидуальной защиты, медицинской аптечкой, молоком или равноценными пищевыми продуктами, и (или) специализированными продуктами для диетического (лечебного и профилактического) питания, средствами индивидуальной и коллективной защиты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8 декабря 2015 года № 943 "Об утверждении норм выдачи специальной одежды и других средств индивидуальной защиты работникам организаций различных видов экономической деятельности" (зарегистрирован в Реестре государственной регистрации нормативных правовых актов под № 12627),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декабря 2015 года № 1056 "Об утверждении норм выдачи работникам молока или равноценных пищевых продуктов, и (или) специализированных продуктов для диетического (лечебного и профилактического) питания" (зарегистрирован в Реестре государственной регистрации нормативных правовых актов под № 12709).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Проведение обязательных, периодических (в течение трудовой деятельности) медицинских осмотров и предсменное медицинское освидетельствование работников в случаях, предусмотренных соглашением, коллективным договором, законодательством Республики Казахстан, а также при переводе на другую работу с изменениями условий труда либо появлении признаков профессионального заболевания,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15 октября 2020 года № ҚР ДСМ-131/2020 "Об утверждении целевых групп лиц, подлежащих обязательным медицинским осмотрам, а также правил и периодичности их проведения, объема лабораторных и функциональных исследований, медицинских противопоказаний, перечня вредных и (или) опасных производственных факторов, профессий и работ,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и правил оказания государственной услуги "Прохождение предварительных обязательных медицинских осмотров" (зарегистрирован в Реестре государственной регистрации нормативных правовых актов под № 21443).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Проведение обязательных профилактических медицинских осмотров и (или) обследований работников, занятых на тяжелых работах, работах с вредными и (или) опасными условиями труда, в порядке установленном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Оборудование по установленным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октября 2020 года № ҚР ДСМ-118/2020 "Об утверждении состава аптечки для оказания первой помощи" (зарегистрирован в Реестре государственной регистрации нормативных правовых актов под № 21399).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Внедрение систем автоматического контроля уровней опасных и вредных производственных факторов на рабочих местах.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Установка предохранительных, защитных и сигнализирующих устройств (приспособлений) для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 в соответствии с законодательством Республики Казахстан.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Механизация работ при складировании и транспортировании сырья, готовой продукции и отходов производства.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Устройство новых,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требованиям.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Устройство новых и (или) реконструкция имеющихся мест размещения производственного оборудования, организация рабочих мест с целью обеспечения безопасности работников.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Приобретение систем обеспечения безопасности работ на высоте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31 марта 2022 года № 109 "Об утверждении Правил по обеспечению безопасности и охраны труда при работе на высоте" (зарегистрирован в Реестре государственной регистрации нормативных правовых актов под № 27349).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Реализация мероприятий, направленных на сохранение профессиональной трудоспособности и предупреждения страховых случаев: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приобретение, содержание инвентаря, стендов, тренажеров, наглядных материалов для проведения оздоровительных профилактических мероприятий;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устройство и содержание помещений и площадок (кабинетов) для проведения оздоровительных мероприятий, психоэмоциональных разгрузок;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оздоровительных мероприятий: производственной гимнастики, лечебной физической культуры с работниками, которым рекомендованы лечебная физическая культура по результатам обязательных периодических медицинских осмотров;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индивидуальных средств профилактики, средств ортопедической защиты (коррекции);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физиотерапевтического оборудования в медицинские пункты предприятий для проведения превентивных мероприятий для лиц, работающих во вредных и опасных условиях труда, в зависимости от вредного фактора производства на основании результатов обязательных периодических медицинских осмотров для групп практически здоровых работников, имеющих нестойкие функциональные изменения различных органов и систем;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оплата труда методистов, тренеров, реабилитологов, привлекаемых к выполнению указанных мероприятий;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направление на оздоровление в условиях профилактория, пансионатов и санаторно-курортного лечения по результатам обязательных периодических медицинских осмотров для лиц, работающих во вредных и опасных условиях труда.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реабилитационных 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"_________"</w:t>
            </w:r>
          </w:p>
        </w:tc>
      </w:tr>
    </w:tbl>
    <w:bookmarkStart w:name="z10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затрат на проведение превентивных мер</w:t>
      </w:r>
    </w:p>
    <w:bookmarkEnd w:id="99"/>
    <w:p>
      <w:pPr>
        <w:spacing w:after="0"/>
        <w:ind w:left="0"/>
        <w:jc w:val="both"/>
      </w:pPr>
      <w:bookmarkStart w:name="z110" w:id="100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Страхователь (полное наименование юридического лица или ФИО физического лица (при наличии))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Номер договора обязательного страхования работника от несчастных случаев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и реквизиты страхователя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мероприятия по устранению фактора (факторов) профессионального риска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 ____" __________ 20 _____г.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затрат на возмещение: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произвести возмещение фактически понесенных затрат на следующие превентивные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 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двадцатизначный номер банковского счета 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счета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документы подтверждающие фактически понесенные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превентивные меры (счет фактуры, договора)</w:t>
            </w:r>
          </w:p>
        </w:tc>
      </w:tr>
    </w:tbl>
    <w:p>
      <w:pPr>
        <w:spacing w:after="0"/>
        <w:ind w:left="0"/>
        <w:jc w:val="both"/>
      </w:pPr>
      <w:bookmarkStart w:name="z111" w:id="101"/>
      <w:r>
        <w:rPr>
          <w:rFonts w:ascii="Times New Roman"/>
          <w:b w:val="false"/>
          <w:i w:val="false"/>
          <w:color w:val="000000"/>
          <w:sz w:val="28"/>
        </w:rPr>
        <w:t>
      Подписав данное заявление, страхователь подтверждает, что уведомлен о последствиях предоставления ложных сведений страховщику согласно требованиям законодательства Республики Казахстан.</w:t>
      </w:r>
    </w:p>
    <w:bookmarkEnd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Предоставляю свое согласие Страховщику на сбор, обработку моих персональных данных, в том числе необходимых для получения возмещения фактически понесенных затрат на превентивные меры в электронной форме и передачу этих данных в организацию по формированию и ведению единой страховой базы данных (АО "Государственное кредитное бюро").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 _____________ "___" __________ 20___г.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 (при наличии) страхователя) (Подпись)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(или) реабилитационных мер</w:t>
            </w:r>
          </w:p>
        </w:tc>
      </w:tr>
    </w:tbl>
    <w:bookmarkStart w:name="z11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социальной и (или) профессиональной реабилитации</w:t>
      </w:r>
    </w:p>
    <w:bookmarkEnd w:id="102"/>
    <w:bookmarkStart w:name="z11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реабилитация</w:t>
      </w:r>
    </w:p>
    <w:bookmarkEnd w:id="103"/>
    <w:bookmarkStart w:name="z11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по психологической поддержке, помощи и коррекция;</w:t>
      </w:r>
    </w:p>
    <w:bookmarkEnd w:id="104"/>
    <w:bookmarkStart w:name="z11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медико-психологические консультации;</w:t>
      </w:r>
    </w:p>
    <w:bookmarkEnd w:id="105"/>
    <w:bookmarkStart w:name="z11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консультации по вопросам реабилитации и здорового образа жизни.</w:t>
      </w:r>
    </w:p>
    <w:bookmarkEnd w:id="106"/>
    <w:bookmarkStart w:name="z11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Профессиональная реабилитация</w:t>
      </w:r>
    </w:p>
    <w:bookmarkEnd w:id="107"/>
    <w:bookmarkStart w:name="z11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модернизация рабочего места для улучшения трудового процессов и адаптации работника;</w:t>
      </w:r>
    </w:p>
    <w:bookmarkEnd w:id="108"/>
    <w:bookmarkStart w:name="z12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обучение на курсах по профессиональной переподготовке и повышения квалификации;</w:t>
      </w:r>
    </w:p>
    <w:bookmarkEnd w:id="109"/>
    <w:bookmarkStart w:name="z12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лечебно-профилактического питания по медицинским показаниям;</w:t>
      </w:r>
    </w:p>
    <w:bookmarkEnd w:id="110"/>
    <w:bookmarkStart w:name="z12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ортокорекция (использование бандажей, ортезов, корсетов) в зависимости от условий труда и производственного процесса.</w:t>
      </w:r>
    </w:p>
    <w:bookmarkEnd w:id="111"/>
    <w:bookmarkStart w:name="z12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Восстановительная и реконструктивная реабилитации</w:t>
      </w:r>
    </w:p>
    <w:bookmarkEnd w:id="112"/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реабилитация и восстановительная терапия (медикаментозная, физическая, эрготерапия, кинезиотерапия мануальная терапия, санаторно-курортная рекреация);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реконструктивная хирургия: услуги по восстановлению целостности систем человеческого тела, отвечающих за движение, по восстановлению биологических функций кожи, максимизации функциональных способностей и восстановлению, минимизации последствий, вызванных несчастным случаем на производстве;</w:t>
      </w:r>
    </w:p>
    <w:bookmarkEnd w:id="114"/>
    <w:bookmarkStart w:name="z12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протезно-ортопедическая помощь (подбор и использование средств перемещения, ортезов, ортопедической обуви);</w:t>
      </w:r>
    </w:p>
    <w:bookmarkEnd w:id="115"/>
    <w:bookmarkStart w:name="z12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разработка и обучение программам с применением ступенчатых заданий и действий в качестве обязательного условия для вовлечения в функциональное обучение элементарным действиям по самообслуживанию (включая уход за собой).</w:t>
      </w:r>
    </w:p>
    <w:bookmarkEnd w:id="116"/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Логопедическая и языковая реабилитации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клинические и/или инструментальные осмотры, диагностика, лечение и ведение нарушений речи, голоса, языка, беглости речи и глотания, которые влияют на способность общаться;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систем коммуникации и приспособлений для лиц с ограничениями в вербальном общении.</w:t>
      </w:r>
    </w:p>
    <w:bookmarkEnd w:id="1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возмещения затрат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превентивных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реабилитационных мер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"_________"</w:t>
            </w:r>
          </w:p>
        </w:tc>
      </w:tr>
    </w:tbl>
    <w:bookmarkStart w:name="z13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возмещение затрат на проведение реабилитационных мер</w:t>
      </w:r>
    </w:p>
    <w:bookmarkEnd w:id="120"/>
    <w:p>
      <w:pPr>
        <w:spacing w:after="0"/>
        <w:ind w:left="0"/>
        <w:jc w:val="both"/>
      </w:pPr>
      <w:bookmarkStart w:name="z135" w:id="121"/>
      <w:r>
        <w:rPr>
          <w:rFonts w:ascii="Times New Roman"/>
          <w:b w:val="false"/>
          <w:i w:val="false"/>
          <w:color w:val="000000"/>
          <w:sz w:val="28"/>
        </w:rPr>
        <w:t>
      от ________________________________________________________________</w:t>
      </w:r>
    </w:p>
    <w:bookmarkEnd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(Ф.И.О. (при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заявителя - № _____ от _________ 20 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Документ, удостоверяющий личность доверенного лица № ______ от ___ 20 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 заявителя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данные, телефон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проживания доверенного лица заявителя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Контактные данные, телефон: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обязательного страхования работника от несчастных случаев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Страхователь (полное наименование юридического лица или ФИО физического лица)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и реквизиты выгодоприобретателя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наступления страхового случая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" ____" __________ 20 _____г.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случая (отметить галочкой):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Утрата профессиональной трудоспособности (УПТ)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(укажите % УПТ)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 _____________________________________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Прошу произвести возмещение фактически понесенных затрат на следующие реабилитационные меры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следующие реквизиты: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банка 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двадцатизначный номер банковского счета 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данные владельца счета 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Приложение: документы подтверждающие фактически понесенные расходы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реабилитационные меры (счет фактуры, договора)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Внимание: банковский счет, должен быть не предназначенный для получения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 из государственного бюджета</w:t>
            </w:r>
          </w:p>
        </w:tc>
      </w:tr>
    </w:tbl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Подписав данное заявление, заявитель подтверждает, что уведомлен о последствиях предоставления ложных сведений страховщику согласно требованиям законодательства Республики Казахстан.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Предоставляю свое согласие: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Страховщику на сбор, обработку моих персональных данных, в том числе необходимых для получения возмещения фактически понесенных затрат на реабилитационные меры в электронной форме и передачу этих данных в организацию по формированию и ведению единой страховой базы данных (АО "Государственное кредитное бюро"), в том числе относимых к моим персональным данным, включая, но не ограничиваясь: ФИО, ИИН, гражданство, пол, дата и место рождения, вид, номер, орган выдачи документа, удостоверяющего личность, сведений о состоянии здоровья и акта гражданского состояния, информацию по страховым выплатам, и др., а также на получение от АО "Государственное кредитное бюро" сведений обо мне, в том числе относимых к моим персональным данным, полученных из государственных баз данных от операторов/владельцев государственных баз данных;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АО "Государственное кредитное бюро", являющемуся организацией по формированию и ведению единой страховой базы данных на запрос и получение от государственных баз данных от операторов и/или владельцев государственных баз данных сведений обо мне, в том числе относимых к моим персональным данным, включая, но не ограничиваясь: ФИО, ИИН, гражданство, пол, дата и место рождения, вид, номер, орган выдачи документа, удостоверяющего личность, сведений о состоянии здоровья и акта гражданского состояния информацию по страховым выплатам и др., а также предоставлять и получать имеющуюся и поступающую в будущем обо мне информацию.</w:t>
      </w:r>
    </w:p>
    <w:bookmarkEnd w:id="125"/>
    <w:p>
      <w:pPr>
        <w:spacing w:after="0"/>
        <w:ind w:left="0"/>
        <w:jc w:val="both"/>
      </w:pPr>
      <w:bookmarkStart w:name="z140" w:id="126"/>
      <w:r>
        <w:rPr>
          <w:rFonts w:ascii="Times New Roman"/>
          <w:b w:val="false"/>
          <w:i w:val="false"/>
          <w:color w:val="000000"/>
          <w:sz w:val="28"/>
        </w:rPr>
        <w:t>
      3. Прошу высылать информацию/уведомления в виде СМС – сообщений на мобильный телефонный номер 8 (______) ________________</w:t>
      </w:r>
    </w:p>
    <w:bookmarkEnd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(Ф. И.О. (при наличии) страхователя/выгодоприобретателя)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 20___г.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