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4e6d7" w14:textId="fe4e6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нормативное постановление Счетного комитета по контролю за исполнением республиканского бюджета от 31 марта 2016 года № 5-НҚ "Об утверждении процедурных стандартов внешнего государственного аудита и финансового контроля"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Высшей аудиторской палаты Республики Казахстан от 20 марта 2024 года № 5-НҚ. Зарегистрировано в Министерстве юстиции Республики Казахстан 29 марта 2024 года № 34190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Высшая аудиторская палата Республики Казахстан (далее – Высшая аудиторская палата)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31 марта 2016 года № 5-НҚ "Об утверждении процедурных стандартов внешнего государственного аудита и финансового контроля" (зарегистрировано в Реестре государственной регистрации нормативных правовых актов № 13647) следующие изменения и дополнения: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1000</w:t>
      </w:r>
      <w:r>
        <w:rPr>
          <w:rFonts w:ascii="Times New Roman"/>
          <w:b w:val="false"/>
          <w:i w:val="false"/>
          <w:color w:val="000000"/>
          <w:sz w:val="28"/>
        </w:rPr>
        <w:t>. Процедурном стандарте внешнего государственного аудита и финансового контроля по представлению ревизионными комиссиями областей, городов республиканского значения, столицы Высшей аудиторской палате Республики Казахстан информации о своей работе (далее – Стандарт):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Кроме пояснительной записки, ревизионные комиссии представляют сведения о результатах аудиторских и экспертно-аналитических мероприятий согласно пунктам 8, 9, 10 и 11 настоящего Стандарта в формате MS Excel за отчетный период.";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Пояснительная записка об основных итогах деятельности Ревизионной комиссии за отчетный период ____ года представляется по форме согласно приложению 4 к настоящему Стандарту.";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Ревизионные комиссии на основе данных сводных таблиц системных недостатков, выявленных в ходе аудиторского мероприятия, а также сводных реестров выявленных нарушений по результатам государственного аудита заполняют и представляют Высшей аудиторской палате за отчетный период следующие формы: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учет системных недостатков, выявленных в ходе аудиторского мероприятия Ревизионной комиссией по __________ области, городу республиканского значения, столице за отчетный период ____ года (приложение 5 к настоящему Стандарту);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учет выявленных нарушений при поступлении средств в бюджет Ревизионной комиссией по __________ области, городу республиканского значения, столице за отчетный период ____ года (приложение 6 к настоящему Стандарту);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учет выявленных нарушений при использовании бюджетных средств и активов государства Ревизионной комиссией по __________ области, городу республиканского значения, столице за отчетный период ____ года (приложение 7 к настоящему Стандарту);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учет выявленных нарушений, установленных при проведении аудита финансовой отчетности Ревизионной комиссии по __________ области, городу республиканского значения, столице за отчетный период ____ года (приложение 8 к настоящему Стандарту);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учет выявленных процедурных нарушений законодательства в деятельности объекта государственного аудита, в том числе связанных с реализацией его задач и функций Ревизионной комиссией по __________ области, городу республиканского значения, столице за отчетный период ____ года (приложение 9 к настоящему Стандарту).";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Ревизионные комиссии представляют информацию в Высшую аудиторскую палату не позднее 20 числа месяца, следующего за отчетным кварталом, посредством интегрированной информационной системы Высшей аудиторской палаты (далее – ИИС ВАП). В случае отсутствия интеграции с ИИС ВАП, информация представляется посредством Единой системы электронного документооборота.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Полнота, надежность и своевременность предоставляемой отчетной информации согласно настоящему Стандарту обеспечивается председателями ревизионных комиссий.";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Источниками информации являются итоги аудиторских и экспертно-аналитических мероприятий ревизионных комиссий и ИИС ВАП.";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5, 6, 7, 8 и 9 к настоящему Стандарту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постановлению.</w:t>
      </w:r>
    </w:p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анализа и отчетности Высшей аудиторской палаты в установленном законодательством Республики Казахстан порядке обеспечить: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нормативного постановления в Министерстве юстиции Республики Казахстан;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нормативного постановления на интернет-ресурсе Высшей аудиторской палаты.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нормативного постановления возложить на руководителя аппарата Высшей аудиторской палаты.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нормативное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Высшей аудиторской палаты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Годунова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Высшей аудиторской палаты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2024 года № 5-НҚ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Процедурному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и финансового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представлению ревизионными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комиссиями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 Высшей аудиторской палате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 своей работе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показатели работы Ревизионной комиссии по __________ области, городу республиканского значения, столице за отчетный период ____ года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аналогичный период предыдущего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 ____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(гр.5-гр.4)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Отклонение, %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(гр.5/гр.4-1)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Количественные показатели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аудиторских и экспертно-аналитических мероприятий,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 (далее – ед.)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типам аудита: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1.0.1.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эффективности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1.0.2.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соответствия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1.0.3.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финансовой отчетности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видам аудита: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параллельный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экспертно-аналитические мероприятия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документов Системы государственного планирования в Республике Казахстан, охваченных аудиторскими и экспертно-аналитическими мероприятиями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объектов аудиторских и экспертно-аналитических мероприятий, охваченных аудиторскими и экспертно-аналитическими мероприятиями,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органы (учреждения), из них: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3.0.1.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выявлены финансовые нарушения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3.0.2.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выявлены финансовые нарушения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квазигосударственного сектора, из них: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выявлены финансовые нарушения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выявлены финансовые нарушения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объекты государственного аудита и финансового контроля, из них: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выявлены финансовые нарушения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выявлены финансовые нарушения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встречного государственного аудита и финансового контроля, из них: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выявлены финансовые нарушения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выявлены финансовые нарушения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экспертно-аналитических мероприятий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объем средств государственного бюджета, охваченных аудиторскими мероприятиями,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уровням бюджета: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 (в том числе, целевые трансферты и бюджетные кредиты, выделенные из республиканского бюджета)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формам и видам собственности: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органах (учреждениях)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субъектах квазигосударственного сектора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иных организациях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типам аудита: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аудиту эффективности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аудиту соответствия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аудиту финансовой отчетности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источникам финансирования: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бюджетным кредитам из республиканского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целевым трансфертам на развитие из республиканского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целевым текущим трансфертам из республиканского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активам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местному бюджету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документам Системы государственного планирования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установленных нарушений норм законодательства Республики Казахстан,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нарушения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 использованные бюджетные средства и активы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неэффективное планирование бюджетных средств и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искажения финансовой отчетности, установленные при проведении аудита финансовой отчетности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уровням бюджета (всего нарушений):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 (в том числе, при использовании целевых трансфертов и бюджетных кредитов, выделенных из республиканского бюджета)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направлениям (финансовые нарушения):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поступлениям в бюджет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использовании бюджетных средств и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ведении бухгалтерского учета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искажениях финансовой отчетности, являющихся финансовыми нарушениями (установленных при проведении аудита финансовой отчетности)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типам аудита (всего нарушений):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аудиту эффективности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аудиту на соответствие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аудиту финансовой отчетности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источникам финансирования (финансовые нарушения):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бюджетным кредитам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целевым трансфертам на развитие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целевым текущим трансфертам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местному бюджету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документам Системы государственного планирования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бюджетных средств, использованных не по целевому назначению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Прямые (косвенные) потери бюджета (при поступлении средств в бюджет)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потери и упущенная выгода (при использовании бюджетных средств и активов государства)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порядка выполнения процедур,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бюджетного законодательства при использовании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законодательства при ведении бухгалтерского учета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законодательства при составлении финансовой отчетности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законодательства в сфере строительства и градостроительства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законодательства в сфере государственных закупок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иного отраслевого законодательства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Искажения финансовой отчетности, являющиеся процедурными нарушениями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сумма, подлежащая восстановлению и возмещению,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10.0.1.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по которым сроки восстановления и возмещения наступили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10.0.2.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по которым сроки восстановления и возмещения не наступили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10.0.3.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восстановленных и возмещенных средств, сроки восстановления и возмещения которых наступили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10.0.4.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всего восстановленных и возмещенных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10.0.5.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восстановленных и возмещенных средств, сроки восстановления и возмещения которых не наступили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10.0.6.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не восстановленных и не возмещенных средств, сроки восстановления и возмещения которых наступили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подлежащая восстановлению, из них: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по которым сроки восстановления наступили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по которым сроки восстановления не наступили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восстановленных средств, сроки восстановления которых наступили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всего восстановленных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восстановленных средств, сроки восстановления которых не наступили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не восстановленных средств, сроки восстановления которых наступили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подлежащая возмещению, из них: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по которым сроки возмещения наступили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по которым сроки возмещения не наступили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возмещенных средств, сроки возмещения которых наступили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всего возмещенных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возмещенных средств, сроки возмещения которых не наступили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не возмещенных средств, сроки возмещения которых наступили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сумма, восстановленных и возмещенных средств (в ходе и после аудита), из них: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восстановлено,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10.3.1.1.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восстановлено выполнением работ, оказанием услуг, поставкой товаров, уменьшением суммы финансирования, либо суммы договора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10.3.1.2.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восстановлено по учету (приведением документов в соответствие)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возмещено,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10.3.2.1.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возмещено средств в денежной форме в государственный бюджет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10.3.2.2.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возмещено средств в бюджет организации (АО, ТОО, ГКП и др.)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Остаток суммы, подлежащий восстановлению и возмещению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предъявленная к восстановлению и возмещению, по которым нет возможности восстановления и возмещения (за отчетный период)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восстановленные и не возмещенные суммы, предъявленные к восстановлению и возмещению за прошлые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сумма восстановленных (возмещенных) средств из суммы, предъявленной к восстановлению (возмещению) в течение предыдущих периодов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рекомендаций (предложений) и поручений, принятых по итогам аудиторских и экспертно-аналитических мероприятий,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11.0.1.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рекомендаций (предложений) и поручений, сроки исполнения которых наступили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11.0.2.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рекомендаций (предложений) и поручений, сроки исполнения которых не наступили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11.0.3.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исполненных рекомендаций (предложений) и поручений, сроки исполнения которых наступили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11.0.4.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всего исполненных рекомендаций (предложений) и поручений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11.0.5.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исполненных рекомендаций (предложений) и поручений, сроки исполнения которых не наступили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11.0.6.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неисполненных рекомендаций и поручений, сроки исполнения которых наступили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рекомендаций (предложений), принятых по итогам аудиторских и экспертно-аналитических мероприятий, из них: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рекомендаций (предложений), сроки исполнения которых наступили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рекомендаций (предложений), сроки исполнения которых не наступили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исполненных рекомендаций (предложений), сроки исполнения которых наступили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всего исполненных рекомендаций (предложений)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исполненных рекомендаций (предложений), сроки исполнения которых не наступили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неисполненных рекомендаций (предложений), сроки исполнения которых наступили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поручений, принятых по итогам аудиторских мероприятий, из них: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поручений, сроки исполнения которых наступили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поручений, сроки исполнения которых не наступили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исполненных поручений, сроки исполнения которых наступили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всего исполненных поручений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исполненных поручений, сроки исполнения которых не наступили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неисполненных поручений, сроки исполнения которых наступили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переданных в правоохранительные органы материалов государственного аудита по выявленным правонарушениям при проведении внешнего государственного аудита и финансового контроля, по неисполненным или ненадлежащем исполнении предписаний объектами государственного аудита,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материалов, зарегистрированных в Едином реестре досудебного расследования, по которым проводится досудебное расследование/производство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материалов, по которым прекращено досудебное расследование/производство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материалов, которые направлены на рассмотрение в суд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материалов, по которым судом или правоохранительным органом отказано в возбуждении уголовного дела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материалов, которые судом или правоохранительным органом оставлены без рассмотрения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материалов, по которым правоохранительным органом вынесено представление об устранении нарушений законности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решения, принятые правоохранительными органами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составленных и направленных на рассмотрение в суд, наложенных ревизионной комиссией протоколов об административных правонарушениях, а также переданных материалов в уполномоченные органы для составления протоколов об административных правонарушениях,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13.0.1.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протоколов об административных правонарушениях, наложенных судом или уполномоченным органом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13.0.2.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протоколов об административных правонарушениях, отказанных судом или уполномоченным органом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13.0.3.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протоколов об административных правонарушениях, находящихся на рассмотрении у судов или уполномоченных органов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13.0.4.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суда или уполномоченного органа всего объем наложенных штрафов по составленным и направленным на рассмотрение в суд протоколам, а также переданным материалам в уполномоченные органы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составленных ревизионными комиссиями протоколов об административных правонарушениях и направленных на рассмотрение в суд, из них: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протоколов об административных правонарушениях, наложенных судом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протоколов об административных правонарушениях, отказанных в наложении судом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протоколов об административных правонарушениях, находящихся на рассмотрении в судах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суда, вступившего в законную силу, всего объем наложенных штрафов по составленным и направленными на рассмотрение в суд протоколам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переданных материалов в уполномоченные органы для составления протоколов об административных правонарушениях, из них: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протоколов об административных правонарушениях, наложенных уполномоченным органом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протоколов об административных правонарушениях, отказанных в наложении уполномоченным органом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протоколов об административных правонарушениях, находящихся на рассмотрении в судах или уполномоченных органов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уполномоченного органа (и/или суда) всего объем наложенных штрафов по переданным материалам в уполномоченные органы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протоколов об административных правонарушениях, наложенных ревизионной комиссией, из них: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 штрафов по составленным протоколам ревизионной комиссией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суда, вступившего в законную силу, всего объем наложенных штрафов по составленным и направленными на рассмотрение в суд протоколам за предыдущие периоды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уполномоченного органа (и/или суда) всего объем наложенных штрафов по переданным материалам в уполномоченные органы за предыдущие периоды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 штрафов по составленным протоколам ревизионной комиссией за предыдущие периоды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исков в суд в целях обеспечения возмещения в бюджет, восстановления путем выполнения работ, оказания услуг, поставки товаров и (или) отражения по учету выявленных сумм нарушений и исполнения предписания (в том числе рекомендаций и поручений)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привлеченных к ответственности лиц,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дисциплинарной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Штатная численность работников ревизионной комиссии,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аудиторы, из них: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численность аудиторов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выделено бюджетных средств на содержание ревизионной комиссии,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освоено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Качественные показатели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восстановленных и возмещенных сумм к средствам, выделенным на содержание ревизионной комиссии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к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фактически восстановленных и возмещенных сумм в общем объеме средств, подлежащих восстановлению и возмещению (с наступившими сроками восстановления и возмещения)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исполненных рекомендаций и поручений в общем количестве рекомендаций и поручений, принятых по итогам аудиторских и экспертно-аналитических мероприятий (с наступившими сроками исполнения)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исполненных рекомендаций в общем количестве рекомендаций, принятых по итогам аудиторских и экспертно-аналитических мероприятий (с наступившими сроками исполнения)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исполненных поручений в общем количестве поручений, принятых по итогам аудиторских мероприятий (с наступившими сроками исполнения)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установленных нарушений на один объект,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установленных финансовых нарушений на один объект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установленных нарушений к объему средств, охваченных государственным аудитом,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установленных финансовых нарушений к объему средств, охваченных государственным аудитом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на одного аудитора ревизионной комиссии (по фактическому количеству), в том числе: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аудиторских и экспертно-аналитических мероприятий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объектов государственного аудита и финансового контроля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выявлено нарушений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финансовых нарушений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восстановлено и возмещено средств объектами государственного аудита и финансового контроля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средств, охваченных государственным аудитом и финансовым контролем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Высшей аудиторской палаты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2024 года № 5-НҚ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Процедурному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и финансового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представлению ревизионными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комиссиями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 Высшей аудиторской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палате информации о своей работе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Учет по исполнению рекомендаций/поручений Ревизионной комиссии по __________ области, городу республиканского значения, столице за отчетный период ____ года***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аудиторского и экспертно-аналитического мероприятия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постановления (предписания) ревизионной комиссии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рекомендации/ поручения ревизионной комиссии (пункт, подпункт)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Рекомендация/поручение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Характер* пункта постановления (предписания)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 рекомендации/ поручения (по постановлению/ предписанию)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которой адресована/-о рекомендация/поручение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Исполнено/Не исполнено**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неисполнения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Примечание: Пункты постановления/предписания направленные на:</w:t>
      </w:r>
    </w:p>
    <w:bookmarkEnd w:id="21"/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разработку и совершенствование нормативной правовой базы;</w:t>
      </w:r>
    </w:p>
    <w:bookmarkEnd w:id="22"/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возмещение в бюджет;</w:t>
      </w:r>
    </w:p>
    <w:bookmarkEnd w:id="23"/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путем выполнения работ, оказания услуг, поставки товаров и (или) отражения по учету выявленных сумм нарушений (приведения документов в соответствие);</w:t>
      </w:r>
    </w:p>
    <w:bookmarkEnd w:id="24"/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улучшение организации деятельности;</w:t>
      </w:r>
    </w:p>
    <w:bookmarkEnd w:id="25"/>
    <w:bookmarkStart w:name="z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привлечение к дисциплинарной ответственности;</w:t>
      </w:r>
    </w:p>
    <w:bookmarkEnd w:id="26"/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проверки (анализа, мониторинга, инвентаризации и т.д.).</w:t>
      </w:r>
    </w:p>
    <w:bookmarkEnd w:id="27"/>
    <w:bookmarkStart w:name="z4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В графе 9 при исполнении рекомендации/поручения необходимо указать реквизиты подтверждающих документов (номер регистрации приказа (при привлечении к дисциплинарной ответственности), номер и дату платежного документа (при возмещении средств в бюджет), номер и дату бухгалтерской справки (при восстановлении средств по нарушениям бухгалтерского учета), номер и дату принятия нормативного правового акта, в котором учтена рекомендация/поручение и т.д.).</w:t>
      </w:r>
    </w:p>
    <w:bookmarkEnd w:id="28"/>
    <w:bookmarkStart w:name="z5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В приложении 2 к Процедурному стандарту внешнего государственного аудита и финансового контроля по представлению ревизионными комиссиями областей, городов республиканского значения, столицы Высшей аудиторской палате информации о своей работе необходимо отражать рекомендации и поручения, сроки исполнения которых наступают в отчетном периоде (квартале, году). Рекомендации и поручения, данные по итогам аудиторских мероприятий, завершенных в отчетном году, по которым сроки исполнения еще не наступили, подлежат отражению в следущем отчетном периоде (квартале, году).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Высшей аудиторской палаты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2024 года № 5-НҚ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Процедурному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и финансового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представлению ревизионными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комиссиями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 Высшей аудиторской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палате информации о своей работе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Анализ выявленных нарушений Ревизионной комиссией по __________ области, городу республиканского значения, столице за отчетный период ____ года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нормативных правовых актов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установленных нарушений норм законодательства Республики Казахстан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нарушения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 использованные бюджетные средства и активы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неэффективное планирование бюджетных средств и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искажения финансовой отчетности, установленные при проведении аудита финансовой отчетности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аналогичный период предыдущего года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 ____ года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аналогичный период предыдущего года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 ____ года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аналогичный период предыдущего года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 ____ года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аналогичный период предыдущего года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 ____ года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аналогичный период предыдущего года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 ____ года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Высшей аудиторской палаты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2024 года № 5-НҚ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Процедурному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и финансового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представлению ревизионными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комиссиями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 Высшей аудиторской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палате информации о своей работе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Пояснительная записка об основных итогах деятельности Ревизионной комиссии по ________________________ области, городу республиканского значения, столице за отчетный период ____ года</w:t>
      </w:r>
    </w:p>
    <w:bookmarkEnd w:id="31"/>
    <w:bookmarkStart w:name="z5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итоги аудиторских и экспертно-аналитических мероприятий</w:t>
      </w:r>
    </w:p>
    <w:bookmarkEnd w:id="32"/>
    <w:bookmarkStart w:name="z6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Общий анализ ключевых показателей аудиторской деятельности за отчетный период (І квартал, І полугодие, 9 месяцев, год)</w:t>
      </w:r>
    </w:p>
    <w:bookmarkEnd w:id="33"/>
    <w:bookmarkStart w:name="z6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проведенных аудиторских и экспертно-аналитических мероприятий;</w:t>
      </w:r>
    </w:p>
    <w:bookmarkEnd w:id="34"/>
    <w:bookmarkStart w:name="z6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объектов государственнного аудита;</w:t>
      </w:r>
    </w:p>
    <w:bookmarkEnd w:id="35"/>
    <w:bookmarkStart w:name="z6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средств, охваченных государственным аудитом;</w:t>
      </w:r>
    </w:p>
    <w:bookmarkEnd w:id="36"/>
    <w:bookmarkStart w:name="z6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установленных нарушений норм законодательства Республики Казахстан (финансовые нарушения, неэффективно использованные бюджетные средства и активы государства, неэффективное планирование бюджетных средств и активов государства, искажения финансовой отчетности, установленные при проведении аудита финансовой отчетности, нарушения процедурного характера), возможные потери и упущенная выгода, прямые (косвенные) потери бюджета, системные недостатки;</w:t>
      </w:r>
    </w:p>
    <w:bookmarkEnd w:id="37"/>
    <w:bookmarkStart w:name="z6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суммы, подлежащие восстановлению (возмещению) и восстановленные (возмещенные) в отчетном периоде;</w:t>
      </w:r>
    </w:p>
    <w:bookmarkEnd w:id="38"/>
    <w:bookmarkStart w:name="z6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государственного аудита с отражением информации по количеству переданных в правоохранительные органы материалов государственного аудита по выявленным правонарушениям при проведении внешнего государственного аудита и финансового контроля, по количеству должностных лиц, привлеченных к ответственности (административной, дисциплинарной, уголовной);</w:t>
      </w:r>
    </w:p>
    <w:bookmarkEnd w:id="39"/>
    <w:bookmarkStart w:name="z6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рекомендаций и предписаний (поручений) Высшей аудиторской палаты.</w:t>
      </w:r>
    </w:p>
    <w:bookmarkEnd w:id="40"/>
    <w:bookmarkStart w:name="z6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Анализ результатов аудиторских мероприятий за отчетный период</w:t>
      </w:r>
    </w:p>
    <w:bookmarkEnd w:id="41"/>
    <w:bookmarkStart w:name="z6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проведенных аудиторских и экспертно-аналитических мероприятий;</w:t>
      </w:r>
    </w:p>
    <w:bookmarkEnd w:id="42"/>
    <w:bookmarkStart w:name="z7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средств, охваченных государственным аудитом и установленных нарушений по каждому аудиторскому мероприятию (краткое описание основных нарушений и системных недостатков, с указанием причин их возникновения);</w:t>
      </w:r>
    </w:p>
    <w:bookmarkEnd w:id="43"/>
    <w:bookmarkStart w:name="z7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выводы и рекомендации, данные по итогам государственного аудита (системные предложения по устранению нарушений и недостатков).</w:t>
      </w:r>
    </w:p>
    <w:bookmarkEnd w:id="44"/>
    <w:bookmarkStart w:name="z7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Итоги работы по совершенствованию деятельности ревизионной комиссии</w:t>
      </w:r>
    </w:p>
    <w:bookmarkEnd w:id="45"/>
    <w:bookmarkStart w:name="z7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аналитическая деятельность;</w:t>
      </w:r>
    </w:p>
    <w:bookmarkEnd w:id="46"/>
    <w:bookmarkStart w:name="z7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правовая деятельность.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Высшей аудиторской палаты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2024 года № 5-НҚ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Процедурному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и финансового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представлению ревизионными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комиссиями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 Высшей аудиторской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палате информации о своей работе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Учет системных недостатков, выявленных в ходе аудиторского мероприятия Ревизионной комиссией по __________ области, городу республиканского значения, столице за отчетный период ____ года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государственного аудита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системных недостатков (в том числе негативные последствия от наличия системных недостатков)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Предлагаемая редакция поручения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Высшей аудиторской палаты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2024 года № 5-НҚ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Процедурному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и финансового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представлению ревизионными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комиссиями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 Высшей аудиторской палате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 своей работе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Учет выявленных нарушений при поступлении средств в бюджет Ревизионной комиссией по __________ области, городу республиканского значения, столице за отчетный период ____ года</w:t>
      </w:r>
    </w:p>
    <w:bookmarkEnd w:id="49"/>
    <w:bookmarkStart w:name="z8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 тенге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государственного аудита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объекта государственного аудита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поступлений бюджета по ЕБК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установленных финансовых нарушений по поступлениям в бюджет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Прямые (косвенные) потери бюджета (при наличии)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Нарушенные положения НПА с описанием факта нарушения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Классификатора нарушений (при наличии)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Выявленные нарушения с признаками административного правонарушения (со ссылкой на статьи КоАП)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поступлению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Высшей аудиторской палаты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2024 года № 5-НҚ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Процедурному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и финансового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представлению ревизионными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комиссиями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 Высшей аудиторской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палате информации о своей работе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Учет выявленных нарушений при использовании бюджетных средств и активов государства Ревизионной комиссией по __________ области, городу республиканского значения, столице за отчетный период ____ года</w:t>
      </w:r>
    </w:p>
    <w:bookmarkEnd w:id="51"/>
    <w:bookmarkStart w:name="z8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 тенге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государственного аудита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объекта государственного аудита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БП/ БПП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средств, охваченных государственным аудитом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 счет трансфертов из РБ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 государства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в том числе: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нарушения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 счет трансфертов из РБ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бюджетного законодательства и иного законодательства при использовании бюджетных средств и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законодательства при ведении бухгалтерского учета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восстановлению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возмещению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восстановлению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восстановлено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возмещению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возмещено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восстановлению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восстановлено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восстановлено в ходе аудита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возмещено в ходе аудита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 использованные бюджетные средства и активы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Неэффективное планирование бюджетных средств и активов государства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потери и упущенная выгода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Нарушенные положения НПА с описанием факта нарушения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Классификатора нарушений (при наличии)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Выявленные нарушения с признаками административного правонарушения (со ссылкой на статьи КоАП)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 счет трансфертов из РБ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 счет трансфертов из РБ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Высшей аудиторской палаты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2024 года № 5-НҚ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Процедурному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и финансового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представлению ревизионными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комиссиями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 Высшей аудиторской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палате информации о своей работе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Учет выявленных нарушений, установленных при проведении аудита финансовой отчетности Ревизионной комиссией по __________ области, городу республиканского значения, столице за отчетный период ____ года</w:t>
      </w:r>
    </w:p>
    <w:bookmarkEnd w:id="55"/>
    <w:bookmarkStart w:name="z9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 тенге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администратора бюджетной программы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администратора бюджетной программы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государственного аудита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объекта государственного аудита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БП/ БПП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Установленные искажения финансовой отчетности, являющиеся финансовыми нарушениями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 счет трансфертов из РБ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восстановлению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возмещению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в том числе: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Установленные искажения финансовой отчетности, являющиеся процедурными нарушениями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установленных искажений финансовой отчетности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факта нарушения, ссылка на нарушенные положения НПА, пункт Классификатора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 счет трансфертов из РБ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(гр.7 + гр.14)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 счет трансфертов из РБ (гр.8 + гр.15)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Высшей аудиторской палаты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2024 года № 5-НҚ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Процедурному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и финансового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представлению ревизионными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комиссиями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 Высшей аудиторской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палате информации о своей работе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Учет выявленных процедурных нарушений законодательства в деятельности объекта государственного аудита, в том числе связанные с реализацией его задач и функций Ревизионной комиссией по __________ области, городу республиканского значения, столице за отчетный период ____ года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государственного аудита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объекта государственного аудита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БП/БПП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процедурных нарушений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бюджетного законодательства при использовании бюджетных средств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законодательства при ведении бухгалтерского учета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законодательства в сфере строительства и градостроительства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законодательства в сфере государственных закупок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иного отраслевого законодательства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факта нарушения, ссылка на нарушенные положения НПА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Классификатора нарушений (при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Выявленные нарушения с признаками административного правонарушения (со ссылкой на статьи КоАП)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