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a97d" w14:textId="22fa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города Рудного и населенных пунктов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28 марта 2024 года № 122. Зарегистрировано в Департаменте юстиции Костанайской области 9 апреля 2024 года № 10172-10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города Рудного и населенных пунктов города Рудного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Рудного и населенных пунктов города Рудного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