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38a6" w14:textId="2083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 силу некоторых законодательных актов Республики Казахстан в области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2001 года N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Закон Республики Казахстан от 22 октября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Z933200_ </w:t>
      </w:r>
      <w:r>
        <w:rPr>
          <w:rFonts w:ascii="Times New Roman"/>
          <w:b w:val="false"/>
          <w:i w:val="false"/>
          <w:color w:val="000000"/>
          <w:sz w:val="28"/>
        </w:rPr>
        <w:t>
  "Об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архитектуре и градостроительстве в Республике Казахстан" (Ведомости 
Верховного Совета Республики Казахстан, 1993 г., N 19, ст. 451);
     2) Постановление Верховного Совета Республики Казахстан от 22 октября 
1993 г. "О порядке введения в действие Закона Республики Казахстан "Об 
архитектуре и градостроительстве в Республике Казахстан" (Ведомости 
Верховного Совета Республики Казахстан, 1993 г., N 19, ст. 452).
     Президент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